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D58" w:rsidRDefault="007F5D58" w:rsidP="007F5D5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7F5D58" w:rsidRDefault="007F5D58" w:rsidP="007F5D5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e679e4a4-be96-471b-884d-8e23127f2699"/>
      <w:r>
        <w:rPr>
          <w:b/>
          <w:color w:val="000000"/>
          <w:sz w:val="28"/>
        </w:rPr>
        <w:t xml:space="preserve">Департамент Смоленской области по образованию и науке </w:t>
      </w:r>
      <w:bookmarkEnd w:id="0"/>
      <w:r>
        <w:rPr>
          <w:b/>
          <w:color w:val="000000"/>
          <w:sz w:val="28"/>
        </w:rPr>
        <w:t xml:space="preserve">‌‌ </w:t>
      </w:r>
    </w:p>
    <w:p w:rsidR="007F5D58" w:rsidRDefault="007F5D58" w:rsidP="007F5D5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69648f77-3555-4485-8da3-a6b286aeb67f"/>
      <w:r>
        <w:rPr>
          <w:b/>
          <w:color w:val="000000"/>
          <w:sz w:val="28"/>
        </w:rPr>
        <w:t>Муниципальное образование "Вяземский район" Смоленской области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7F5D58" w:rsidRDefault="007F5D58" w:rsidP="007F5D5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"Андрейковская СОШ"" Вяземского района Смоленской области"</w:t>
      </w:r>
    </w:p>
    <w:p w:rsidR="007F5D58" w:rsidRDefault="007F5D58" w:rsidP="007F5D58">
      <w:pPr>
        <w:ind w:left="120"/>
      </w:pPr>
    </w:p>
    <w:p w:rsidR="007F5D58" w:rsidRDefault="007F5D58" w:rsidP="007F5D58">
      <w:pPr>
        <w:ind w:left="120"/>
      </w:pPr>
    </w:p>
    <w:p w:rsidR="007F5D58" w:rsidRDefault="007F5D58" w:rsidP="007F5D58">
      <w:pPr>
        <w:ind w:left="120"/>
      </w:pPr>
    </w:p>
    <w:p w:rsidR="007F5D58" w:rsidRDefault="007F5D58" w:rsidP="007F5D58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F5D58" w:rsidTr="007F5D58">
        <w:tc>
          <w:tcPr>
            <w:tcW w:w="3114" w:type="dxa"/>
          </w:tcPr>
          <w:p w:rsidR="007F5D58" w:rsidRDefault="007F5D58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7F5D58" w:rsidRDefault="007F5D58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7F5D58" w:rsidRDefault="007F5D58">
            <w:pPr>
              <w:autoSpaceDE w:val="0"/>
              <w:autoSpaceDN w:val="0"/>
              <w:spacing w:after="120"/>
              <w:rPr>
                <w:rFonts w:cstheme="minorBid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7F5D58" w:rsidRDefault="007F5D58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школы</w:t>
            </w:r>
          </w:p>
          <w:p w:rsidR="007F5D58" w:rsidRDefault="007F5D58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7F5D58" w:rsidRDefault="007F5D58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Галецкая Л.В.</w:t>
            </w:r>
          </w:p>
          <w:p w:rsidR="007F5D58" w:rsidRDefault="007F5D58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Приказ № 01-10 </w:t>
            </w:r>
          </w:p>
          <w:p w:rsidR="007F5D58" w:rsidRDefault="007F5D58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от «31» август   2023 г.</w:t>
            </w:r>
          </w:p>
          <w:p w:rsidR="007F5D58" w:rsidRDefault="007F5D58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</w:tr>
    </w:tbl>
    <w:p w:rsidR="007F5D58" w:rsidRDefault="007F5D58" w:rsidP="007F5D58">
      <w:pPr>
        <w:ind w:left="120"/>
        <w:rPr>
          <w:rFonts w:asciiTheme="minorHAnsi" w:hAnsiTheme="minorHAnsi" w:cstheme="minorBidi"/>
          <w:sz w:val="22"/>
          <w:szCs w:val="22"/>
          <w:lang w:eastAsia="en-US"/>
        </w:rPr>
      </w:pPr>
    </w:p>
    <w:p w:rsidR="007F5D58" w:rsidRDefault="007F5D58" w:rsidP="007F5D58">
      <w:pPr>
        <w:ind w:left="120"/>
      </w:pPr>
      <w:r>
        <w:rPr>
          <w:color w:val="000000"/>
          <w:sz w:val="28"/>
        </w:rPr>
        <w:t>‌</w:t>
      </w:r>
    </w:p>
    <w:p w:rsidR="007F5D58" w:rsidRDefault="007F5D58" w:rsidP="007F5D58">
      <w:pPr>
        <w:ind w:left="120"/>
      </w:pPr>
    </w:p>
    <w:p w:rsidR="007F5D58" w:rsidRDefault="007F5D58" w:rsidP="007F5D58">
      <w:pPr>
        <w:ind w:left="120"/>
      </w:pPr>
    </w:p>
    <w:p w:rsidR="007F5D58" w:rsidRDefault="007F5D58" w:rsidP="007F5D58">
      <w:pPr>
        <w:ind w:left="120"/>
      </w:pPr>
    </w:p>
    <w:p w:rsidR="007F5D58" w:rsidRDefault="007F5D58" w:rsidP="007F5D5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7F5D58" w:rsidRDefault="007F5D58" w:rsidP="007F5D58">
      <w:pPr>
        <w:spacing w:line="408" w:lineRule="auto"/>
        <w:ind w:left="120"/>
        <w:jc w:val="center"/>
      </w:pPr>
      <w:bookmarkStart w:id="2" w:name="_GoBack"/>
      <w:bookmarkEnd w:id="2"/>
    </w:p>
    <w:p w:rsidR="007F5D58" w:rsidRDefault="007F5D58" w:rsidP="007F5D58">
      <w:pPr>
        <w:ind w:left="120"/>
        <w:jc w:val="center"/>
      </w:pPr>
    </w:p>
    <w:p w:rsidR="007F5D58" w:rsidRDefault="007F5D58" w:rsidP="007F5D5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</w:t>
      </w:r>
      <w:r>
        <w:rPr>
          <w:b/>
          <w:color w:val="000000"/>
          <w:sz w:val="28"/>
        </w:rPr>
        <w:t>Экономика и Право</w:t>
      </w:r>
      <w:r>
        <w:rPr>
          <w:b/>
          <w:color w:val="000000"/>
          <w:sz w:val="28"/>
        </w:rPr>
        <w:t>»</w:t>
      </w:r>
    </w:p>
    <w:p w:rsidR="007F5D58" w:rsidRDefault="007F5D58" w:rsidP="007F5D5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(базовый уровень)</w:t>
      </w:r>
    </w:p>
    <w:p w:rsidR="007F5D58" w:rsidRDefault="007F5D58" w:rsidP="007F5D58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11 класса</w:t>
      </w:r>
      <w:r>
        <w:rPr>
          <w:color w:val="000000"/>
          <w:sz w:val="28"/>
        </w:rPr>
        <w:t xml:space="preserve"> </w:t>
      </w:r>
    </w:p>
    <w:p w:rsidR="007F5D58" w:rsidRDefault="007F5D58" w:rsidP="007F5D58">
      <w:pPr>
        <w:ind w:left="120"/>
        <w:jc w:val="center"/>
      </w:pPr>
    </w:p>
    <w:p w:rsidR="007F5D58" w:rsidRDefault="007F5D58" w:rsidP="007F5D58">
      <w:pPr>
        <w:ind w:left="120"/>
        <w:jc w:val="center"/>
      </w:pPr>
    </w:p>
    <w:p w:rsidR="007F5D58" w:rsidRDefault="007F5D58" w:rsidP="007F5D58">
      <w:pPr>
        <w:ind w:left="120"/>
        <w:jc w:val="center"/>
      </w:pPr>
    </w:p>
    <w:p w:rsidR="007F5D58" w:rsidRDefault="007F5D58" w:rsidP="007F5D58">
      <w:pPr>
        <w:ind w:left="120"/>
        <w:jc w:val="center"/>
      </w:pPr>
    </w:p>
    <w:p w:rsidR="007F5D58" w:rsidRDefault="007F5D58" w:rsidP="007F5D58">
      <w:pPr>
        <w:ind w:left="120"/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 Новикова Елена Евгеньевна</w:t>
      </w:r>
    </w:p>
    <w:p w:rsidR="007F5D58" w:rsidRDefault="007F5D58" w:rsidP="007F5D58">
      <w:pPr>
        <w:ind w:left="120"/>
        <w:jc w:val="right"/>
        <w:rPr>
          <w:sz w:val="28"/>
          <w:szCs w:val="28"/>
        </w:rPr>
      </w:pPr>
      <w:r>
        <w:rPr>
          <w:sz w:val="28"/>
          <w:szCs w:val="28"/>
        </w:rPr>
        <w:t>учитель истории</w:t>
      </w:r>
    </w:p>
    <w:p w:rsidR="007F5D58" w:rsidRDefault="007F5D58" w:rsidP="007F5D58">
      <w:pPr>
        <w:ind w:left="120"/>
        <w:jc w:val="center"/>
        <w:rPr>
          <w:rFonts w:asciiTheme="minorHAnsi" w:hAnsiTheme="minorHAnsi" w:cstheme="minorBidi"/>
          <w:sz w:val="22"/>
          <w:szCs w:val="22"/>
        </w:rPr>
      </w:pPr>
    </w:p>
    <w:p w:rsidR="007F5D58" w:rsidRDefault="007F5D58" w:rsidP="007F5D58">
      <w:pPr>
        <w:ind w:left="120"/>
        <w:jc w:val="center"/>
      </w:pPr>
    </w:p>
    <w:p w:rsidR="007F5D58" w:rsidRDefault="007F5D58" w:rsidP="007F5D58">
      <w:pPr>
        <w:ind w:left="120"/>
        <w:jc w:val="center"/>
      </w:pPr>
    </w:p>
    <w:p w:rsidR="007F5D58" w:rsidRDefault="007F5D58" w:rsidP="007F5D58">
      <w:pPr>
        <w:ind w:left="120"/>
        <w:jc w:val="center"/>
      </w:pPr>
    </w:p>
    <w:p w:rsidR="007F5D58" w:rsidRDefault="007F5D58" w:rsidP="007F5D58">
      <w:pPr>
        <w:ind w:left="120"/>
        <w:jc w:val="center"/>
      </w:pPr>
    </w:p>
    <w:p w:rsidR="007F5D58" w:rsidRDefault="007F5D58" w:rsidP="007F5D58">
      <w:pPr>
        <w:ind w:left="120"/>
        <w:jc w:val="center"/>
      </w:pPr>
      <w:r>
        <w:rPr>
          <w:color w:val="000000"/>
          <w:sz w:val="28"/>
        </w:rPr>
        <w:t>​</w:t>
      </w:r>
      <w:bookmarkStart w:id="3" w:name="cf5dfc88-880f-42b6-85c5-c31fa0d7be02"/>
      <w:r>
        <w:rPr>
          <w:b/>
          <w:color w:val="000000"/>
          <w:sz w:val="28"/>
        </w:rPr>
        <w:t xml:space="preserve">с. </w:t>
      </w:r>
      <w:proofErr w:type="spellStart"/>
      <w:r>
        <w:rPr>
          <w:b/>
          <w:color w:val="000000"/>
          <w:sz w:val="28"/>
        </w:rPr>
        <w:t>Андрейково</w:t>
      </w:r>
      <w:bookmarkEnd w:id="3"/>
      <w:proofErr w:type="spellEnd"/>
      <w:r>
        <w:rPr>
          <w:b/>
          <w:color w:val="000000"/>
          <w:sz w:val="28"/>
        </w:rPr>
        <w:t xml:space="preserve">‌ </w:t>
      </w:r>
      <w:bookmarkStart w:id="4" w:name="59510cd3-fe9a-4f71-8f4d-e857ed43bbe2"/>
      <w:r>
        <w:rPr>
          <w:b/>
          <w:color w:val="000000"/>
          <w:sz w:val="28"/>
        </w:rPr>
        <w:t>2023</w:t>
      </w:r>
      <w:bookmarkEnd w:id="4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7F5D58" w:rsidRDefault="007F5D58" w:rsidP="00222C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D58" w:rsidRDefault="007F5D58" w:rsidP="00222C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D58" w:rsidRDefault="007F5D58" w:rsidP="00222C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C7F" w:rsidRDefault="00222C7F" w:rsidP="00222C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22C7F" w:rsidRDefault="00222C7F" w:rsidP="00222C7F">
      <w:pPr>
        <w:ind w:firstLine="708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Рабочая общеобразовательная программа по </w:t>
      </w:r>
      <w:r w:rsidRPr="009B7C76">
        <w:rPr>
          <w:sz w:val="28"/>
          <w:szCs w:val="28"/>
        </w:rPr>
        <w:t>экономике и праву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Pr="009B7C76">
        <w:rPr>
          <w:sz w:val="28"/>
          <w:szCs w:val="28"/>
        </w:rPr>
        <w:t xml:space="preserve">11 </w:t>
      </w:r>
      <w:r>
        <w:rPr>
          <w:sz w:val="28"/>
          <w:szCs w:val="28"/>
        </w:rPr>
        <w:t xml:space="preserve">класса составлена на основе Федерального государственного образовательного стандарта </w:t>
      </w:r>
      <w:r w:rsidRPr="009B7C76">
        <w:rPr>
          <w:sz w:val="28"/>
          <w:szCs w:val="28"/>
        </w:rPr>
        <w:t>среднего</w:t>
      </w:r>
      <w:r>
        <w:rPr>
          <w:sz w:val="28"/>
          <w:szCs w:val="28"/>
        </w:rPr>
        <w:t xml:space="preserve"> общего образования (ФГОС СОО), основной образовательной программы </w:t>
      </w:r>
      <w:r w:rsidRPr="009B7C76">
        <w:rPr>
          <w:sz w:val="28"/>
          <w:szCs w:val="28"/>
        </w:rPr>
        <w:t>среднего</w:t>
      </w:r>
      <w:r>
        <w:rPr>
          <w:sz w:val="28"/>
          <w:szCs w:val="28"/>
        </w:rPr>
        <w:t xml:space="preserve"> общего образования МБОУ «Андрейковская СОШ» Вяземского района Смоленской области, примерной общеобразовательной программы по </w:t>
      </w:r>
      <w:r w:rsidRPr="009B7C76">
        <w:rPr>
          <w:sz w:val="28"/>
          <w:szCs w:val="28"/>
        </w:rPr>
        <w:t>экономике и праву для 11 класса.</w:t>
      </w:r>
    </w:p>
    <w:p w:rsidR="00222C7F" w:rsidRDefault="00222C7F" w:rsidP="00222C7F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Программа</w:t>
      </w:r>
      <w:r>
        <w:rPr>
          <w:color w:val="C00000"/>
          <w:sz w:val="28"/>
          <w:szCs w:val="28"/>
        </w:rPr>
        <w:t xml:space="preserve"> </w:t>
      </w:r>
      <w:r w:rsidRPr="009B7C76">
        <w:rPr>
          <w:sz w:val="28"/>
          <w:szCs w:val="28"/>
        </w:rPr>
        <w:t>по экономике и праву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Pr="009B7C76">
        <w:rPr>
          <w:sz w:val="28"/>
          <w:szCs w:val="28"/>
        </w:rPr>
        <w:t xml:space="preserve">11 </w:t>
      </w:r>
      <w:r>
        <w:rPr>
          <w:sz w:val="28"/>
          <w:szCs w:val="28"/>
        </w:rPr>
        <w:t>класса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изучается в объеме </w:t>
      </w:r>
      <w:r w:rsidRPr="009B7C76">
        <w:rPr>
          <w:sz w:val="28"/>
          <w:szCs w:val="28"/>
        </w:rPr>
        <w:t xml:space="preserve">34 </w:t>
      </w:r>
      <w:r>
        <w:rPr>
          <w:sz w:val="28"/>
          <w:szCs w:val="28"/>
        </w:rPr>
        <w:t>часа в год</w:t>
      </w:r>
      <w:r>
        <w:rPr>
          <w:color w:val="C00000"/>
          <w:sz w:val="28"/>
          <w:szCs w:val="28"/>
        </w:rPr>
        <w:t xml:space="preserve"> </w:t>
      </w:r>
      <w:r w:rsidRPr="009B7C76">
        <w:rPr>
          <w:sz w:val="28"/>
          <w:szCs w:val="28"/>
        </w:rPr>
        <w:t>(1 час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неделю) на основании учебного плана МБОУ «Андрейковская СОШ» Вяземского района Смоленской области. Реализуется УМК под редакцией Автономова В.С., Никитина А.Ф. Программа обеспечивает достижение планируемых результатов освоения основной образовательной программы </w:t>
      </w:r>
      <w:r w:rsidRPr="009B7C76">
        <w:rPr>
          <w:sz w:val="28"/>
          <w:szCs w:val="28"/>
        </w:rPr>
        <w:t>среднего</w:t>
      </w:r>
      <w:r>
        <w:rPr>
          <w:sz w:val="28"/>
          <w:szCs w:val="28"/>
        </w:rPr>
        <w:t xml:space="preserve"> общего образования.</w:t>
      </w:r>
    </w:p>
    <w:p w:rsidR="00222C7F" w:rsidRDefault="00222C7F" w:rsidP="00222C7F">
      <w:pPr>
        <w:jc w:val="both"/>
        <w:rPr>
          <w:rFonts w:asciiTheme="minorHAnsi" w:hAnsiTheme="minorHAnsi" w:cstheme="minorBidi"/>
          <w:sz w:val="28"/>
          <w:szCs w:val="28"/>
        </w:rPr>
      </w:pPr>
      <w:r>
        <w:rPr>
          <w:sz w:val="28"/>
          <w:szCs w:val="28"/>
        </w:rPr>
        <w:t xml:space="preserve">Структура программы соответствует требованиям ФГОС СОО и содержит разделы: </w:t>
      </w:r>
    </w:p>
    <w:p w:rsidR="00222C7F" w:rsidRDefault="00222C7F" w:rsidP="00222C7F">
      <w:pPr>
        <w:jc w:val="both"/>
        <w:rPr>
          <w:sz w:val="28"/>
          <w:szCs w:val="28"/>
        </w:rPr>
      </w:pPr>
      <w:r>
        <w:rPr>
          <w:sz w:val="28"/>
          <w:szCs w:val="28"/>
        </w:rPr>
        <w:t>1) планируемые результаты освоения учебного предмета «Экономика и право»</w:t>
      </w:r>
    </w:p>
    <w:p w:rsidR="00222C7F" w:rsidRDefault="00222C7F" w:rsidP="00222C7F">
      <w:pPr>
        <w:jc w:val="both"/>
        <w:rPr>
          <w:sz w:val="28"/>
          <w:szCs w:val="28"/>
        </w:rPr>
      </w:pPr>
      <w:r>
        <w:rPr>
          <w:sz w:val="28"/>
          <w:szCs w:val="28"/>
        </w:rPr>
        <w:t>2) содержание учебного предмета «Экономика и право»</w:t>
      </w:r>
    </w:p>
    <w:p w:rsidR="00222C7F" w:rsidRDefault="00222C7F" w:rsidP="00222C7F">
      <w:pPr>
        <w:jc w:val="both"/>
        <w:rPr>
          <w:sz w:val="28"/>
          <w:szCs w:val="28"/>
        </w:rPr>
      </w:pPr>
      <w:r>
        <w:rPr>
          <w:sz w:val="28"/>
          <w:szCs w:val="28"/>
        </w:rPr>
        <w:t>3) тематическое планирование с указанием количества часов, отводимых на освоение каждой темы.</w:t>
      </w:r>
    </w:p>
    <w:p w:rsidR="00167A8A" w:rsidRPr="00743ED6" w:rsidRDefault="00167A8A" w:rsidP="00167A8A">
      <w:pPr>
        <w:rPr>
          <w:sz w:val="28"/>
          <w:szCs w:val="28"/>
        </w:rPr>
      </w:pPr>
      <w:r w:rsidRPr="00743ED6">
        <w:rPr>
          <w:sz w:val="28"/>
          <w:szCs w:val="28"/>
        </w:rPr>
        <w:t>Освоение программы предмета возможно с использованием электронного обучения и с использованием дистанционных образовательных технологий.</w:t>
      </w:r>
    </w:p>
    <w:p w:rsidR="00E02A0F" w:rsidRDefault="00222C7F" w:rsidP="00222C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освоения учебного предмета</w:t>
      </w:r>
    </w:p>
    <w:p w:rsidR="00222C7F" w:rsidRDefault="00E02A0F" w:rsidP="00222C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«Экономика и право»</w:t>
      </w:r>
    </w:p>
    <w:p w:rsidR="00222C7F" w:rsidRDefault="00222C7F" w:rsidP="00222C7F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</w:t>
      </w:r>
    </w:p>
    <w:p w:rsidR="009B7C76" w:rsidRPr="009529AD" w:rsidRDefault="009B7C76" w:rsidP="009B7C7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29AD">
        <w:rPr>
          <w:color w:val="000000"/>
          <w:sz w:val="28"/>
          <w:szCs w:val="28"/>
        </w:rPr>
        <w:t>- развитие личностных, в том числе духовных и физических, качеств,</w:t>
      </w:r>
    </w:p>
    <w:p w:rsidR="009B7C76" w:rsidRPr="009529AD" w:rsidRDefault="009B7C76" w:rsidP="009B7C7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29AD">
        <w:rPr>
          <w:color w:val="000000"/>
          <w:sz w:val="28"/>
          <w:szCs w:val="28"/>
        </w:rPr>
        <w:t>обеспечивающих защищенность обучаемого для определения жизненно важных интересов личности в условиях кризисного развития экономики, сокращения природных ресурсов;</w:t>
      </w:r>
    </w:p>
    <w:p w:rsidR="009B7C76" w:rsidRPr="009529AD" w:rsidRDefault="009B7C76" w:rsidP="009B7C7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29AD">
        <w:rPr>
          <w:color w:val="000000"/>
          <w:sz w:val="28"/>
          <w:szCs w:val="28"/>
        </w:rPr>
        <w:t>− формирование системы знаний об экономической жизни общества, определение своего места и роли в экономическом пространстве;</w:t>
      </w:r>
    </w:p>
    <w:p w:rsidR="009B7C76" w:rsidRDefault="009B7C76" w:rsidP="009B7C7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29AD">
        <w:rPr>
          <w:color w:val="000000"/>
          <w:sz w:val="28"/>
          <w:szCs w:val="28"/>
        </w:rPr>
        <w:t>− воспитание ответственного отношения к сохранению окружающей природной среды, личному здоровью как к индивидуа</w:t>
      </w:r>
      <w:r w:rsidR="00021A8D">
        <w:rPr>
          <w:color w:val="000000"/>
          <w:sz w:val="28"/>
          <w:szCs w:val="28"/>
        </w:rPr>
        <w:t>льной и общественной ценности.</w:t>
      </w:r>
    </w:p>
    <w:p w:rsidR="00021A8D" w:rsidRPr="00021A8D" w:rsidRDefault="00021A8D" w:rsidP="00021A8D">
      <w:pPr>
        <w:jc w:val="both"/>
        <w:rPr>
          <w:sz w:val="28"/>
          <w:szCs w:val="28"/>
        </w:rPr>
      </w:pPr>
      <w:r w:rsidRPr="00021A8D">
        <w:rPr>
          <w:rStyle w:val="fontstyle01"/>
          <w:color w:val="auto"/>
        </w:rPr>
        <w:t xml:space="preserve">Планируемые личностные результаты на основе реализации Рабочей программы воспитания МБОУ «Андрейковская СОШ» Вяземского района Смоленской области </w:t>
      </w:r>
      <w:r w:rsidRPr="00021A8D">
        <w:rPr>
          <w:rStyle w:val="fontstyle21"/>
          <w:color w:val="auto"/>
        </w:rPr>
        <w:t xml:space="preserve">отражают </w:t>
      </w:r>
      <w:proofErr w:type="spellStart"/>
      <w:r w:rsidRPr="00021A8D">
        <w:rPr>
          <w:rStyle w:val="fontstyle21"/>
          <w:color w:val="auto"/>
        </w:rPr>
        <w:t>сформированность</w:t>
      </w:r>
      <w:proofErr w:type="spellEnd"/>
      <w:r w:rsidRPr="00021A8D">
        <w:rPr>
          <w:rFonts w:eastAsia="Calibri"/>
          <w:sz w:val="28"/>
          <w:szCs w:val="28"/>
        </w:rPr>
        <w:t xml:space="preserve"> </w:t>
      </w:r>
      <w:r w:rsidRPr="00021A8D">
        <w:rPr>
          <w:sz w:val="28"/>
          <w:szCs w:val="28"/>
        </w:rPr>
        <w:t xml:space="preserve">социально значимых отношений школьников, и, прежде всего, ценностных отношений: </w:t>
      </w:r>
    </w:p>
    <w:p w:rsidR="00021A8D" w:rsidRPr="00021A8D" w:rsidRDefault="00021A8D" w:rsidP="00021A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A8D">
        <w:rPr>
          <w:rFonts w:ascii="Times New Roman" w:hAnsi="Times New Roman" w:cs="Times New Roman"/>
          <w:sz w:val="28"/>
          <w:szCs w:val="28"/>
        </w:rPr>
        <w:t>к своему отечеству, своей малой и большой Родине как месту, в котором человек вырос;</w:t>
      </w:r>
    </w:p>
    <w:p w:rsidR="00021A8D" w:rsidRPr="00021A8D" w:rsidRDefault="00021A8D" w:rsidP="00021A8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A8D">
        <w:rPr>
          <w:rFonts w:ascii="Times New Roman" w:hAnsi="Times New Roman" w:cs="Times New Roman"/>
          <w:sz w:val="28"/>
          <w:szCs w:val="28"/>
        </w:rPr>
        <w:t xml:space="preserve">к культуре как духовному богатству общества; </w:t>
      </w:r>
    </w:p>
    <w:p w:rsidR="00021A8D" w:rsidRPr="00021A8D" w:rsidRDefault="00021A8D" w:rsidP="00021A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A8D">
        <w:rPr>
          <w:rFonts w:ascii="Times New Roman" w:hAnsi="Times New Roman" w:cs="Times New Roman"/>
          <w:sz w:val="28"/>
          <w:szCs w:val="28"/>
        </w:rPr>
        <w:lastRenderedPageBreak/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021A8D" w:rsidRPr="00021A8D" w:rsidRDefault="00021A8D" w:rsidP="00021A8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A8D">
        <w:rPr>
          <w:rFonts w:ascii="Times New Roman" w:hAnsi="Times New Roman" w:cs="Times New Roman"/>
          <w:sz w:val="28"/>
          <w:szCs w:val="28"/>
        </w:rPr>
        <w:t xml:space="preserve">к здоровью как залогу долгой и активной жизни человека, его хорошего настроения и оптимистичного взгляда на мир; </w:t>
      </w:r>
    </w:p>
    <w:p w:rsidR="00021A8D" w:rsidRPr="00021A8D" w:rsidRDefault="00021A8D" w:rsidP="00021A8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A8D">
        <w:rPr>
          <w:rFonts w:ascii="Times New Roman" w:hAnsi="Times New Roman" w:cs="Times New Roman"/>
          <w:sz w:val="28"/>
          <w:szCs w:val="28"/>
        </w:rPr>
        <w:t xml:space="preserve">к семье как главной опоре в жизни человека и источнику его счастья; </w:t>
      </w:r>
    </w:p>
    <w:p w:rsidR="00021A8D" w:rsidRPr="00021A8D" w:rsidRDefault="00021A8D" w:rsidP="00021A8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A8D">
        <w:rPr>
          <w:rFonts w:ascii="Times New Roman" w:hAnsi="Times New Roman" w:cs="Times New Roman"/>
          <w:sz w:val="28"/>
          <w:szCs w:val="28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021A8D" w:rsidRPr="00021A8D" w:rsidRDefault="00021A8D" w:rsidP="00021A8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A8D">
        <w:rPr>
          <w:rFonts w:ascii="Times New Roman" w:hAnsi="Times New Roman" w:cs="Times New Roman"/>
          <w:sz w:val="28"/>
          <w:szCs w:val="28"/>
        </w:rPr>
        <w:t xml:space="preserve">к природе как источнику жизни на Земле; </w:t>
      </w:r>
    </w:p>
    <w:p w:rsidR="00021A8D" w:rsidRPr="00021A8D" w:rsidRDefault="00021A8D" w:rsidP="00021A8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A8D">
        <w:rPr>
          <w:rFonts w:ascii="Times New Roman" w:hAnsi="Times New Roman" w:cs="Times New Roman"/>
          <w:sz w:val="28"/>
          <w:szCs w:val="28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021A8D">
        <w:rPr>
          <w:rFonts w:ascii="Times New Roman" w:hAnsi="Times New Roman" w:cs="Times New Roman"/>
          <w:sz w:val="28"/>
          <w:szCs w:val="28"/>
        </w:rPr>
        <w:t>взаимоподдерживающие</w:t>
      </w:r>
      <w:proofErr w:type="spellEnd"/>
      <w:r w:rsidRPr="00021A8D">
        <w:rPr>
          <w:rFonts w:ascii="Times New Roman" w:hAnsi="Times New Roman" w:cs="Times New Roman"/>
          <w:sz w:val="28"/>
          <w:szCs w:val="28"/>
        </w:rPr>
        <w:t xml:space="preserve"> отношения.</w:t>
      </w:r>
    </w:p>
    <w:p w:rsidR="00222C7F" w:rsidRDefault="00222C7F" w:rsidP="00222C7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Метапредметные</w:t>
      </w:r>
      <w:proofErr w:type="spellEnd"/>
    </w:p>
    <w:p w:rsidR="009B7C76" w:rsidRPr="009529AD" w:rsidRDefault="009B7C76" w:rsidP="009B7C7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29AD">
        <w:rPr>
          <w:color w:val="000000"/>
          <w:sz w:val="28"/>
          <w:szCs w:val="28"/>
        </w:rPr>
        <w:t>- овладение умениями формулировать представления об экономической науке как системе теоретических и прикладных наук, изучение особенности применения экономического анализа для других социальных наук, понимание сущности основных направлений современной экономической мысли;</w:t>
      </w:r>
    </w:p>
    <w:p w:rsidR="009B7C76" w:rsidRPr="009529AD" w:rsidRDefault="009B7C76" w:rsidP="009B7C7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9529AD">
        <w:rPr>
          <w:color w:val="000000"/>
          <w:sz w:val="28"/>
          <w:szCs w:val="28"/>
        </w:rPr>
        <w:t>− овладение обучающимися навыками самостоятельно определять свою жизненную позицию по реализации поставленных целей, используя правовые знания, подбирать соответствующие правовые документы и на их основе проводить экономический анализ в конкретной жизненной ситуации</w:t>
      </w:r>
      <w:r w:rsidR="00167A8A">
        <w:rPr>
          <w:color w:val="000000"/>
          <w:sz w:val="28"/>
          <w:szCs w:val="28"/>
        </w:rPr>
        <w:t>;</w:t>
      </w:r>
      <w:r w:rsidRPr="009529AD">
        <w:rPr>
          <w:color w:val="000000"/>
          <w:sz w:val="28"/>
          <w:szCs w:val="28"/>
        </w:rPr>
        <w:t xml:space="preserve"> − формирование умения воспринимать и перерабатывать информацию, полученную в процессе изучения общественных наук; вырабатывать в себе качества гражданина Российской Федерации, воспитанного на ценностях, закрепленных в Конституции Российской Федерации;</w:t>
      </w:r>
      <w:proofErr w:type="gramEnd"/>
    </w:p>
    <w:p w:rsidR="009B7C76" w:rsidRPr="009529AD" w:rsidRDefault="009B7C76" w:rsidP="009B7C7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29AD">
        <w:rPr>
          <w:color w:val="000000"/>
          <w:sz w:val="28"/>
          <w:szCs w:val="28"/>
        </w:rPr>
        <w:t xml:space="preserve">− генерирование знаний о многообразии взглядов различных ученых по </w:t>
      </w:r>
      <w:proofErr w:type="gramStart"/>
      <w:r w:rsidRPr="009529AD">
        <w:rPr>
          <w:color w:val="000000"/>
          <w:sz w:val="28"/>
          <w:szCs w:val="28"/>
        </w:rPr>
        <w:t>вопросам</w:t>
      </w:r>
      <w:proofErr w:type="gramEnd"/>
      <w:r w:rsidRPr="009529AD">
        <w:rPr>
          <w:color w:val="000000"/>
          <w:sz w:val="28"/>
          <w:szCs w:val="28"/>
        </w:rPr>
        <w:t xml:space="preserve"> как экономического развития Российской Федерации, так и мирового сообщества; умение применять исторический, социологический, юридический подходы для всестороннего анализа общественных явлений</w:t>
      </w:r>
    </w:p>
    <w:p w:rsidR="00222C7F" w:rsidRDefault="00222C7F" w:rsidP="00222C7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Предметные</w:t>
      </w:r>
    </w:p>
    <w:p w:rsidR="009B7C76" w:rsidRPr="006D75C1" w:rsidRDefault="009B7C76" w:rsidP="009B7C7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75C1">
        <w:rPr>
          <w:color w:val="000000"/>
          <w:sz w:val="28"/>
          <w:szCs w:val="28"/>
        </w:rPr>
        <w:t>− понимание сущности экономических институтов, их роли в социально- экономическом развитии общества; понимание значения этических норм и нравственных ценностей в экономической деятельности отдельных людей и</w:t>
      </w:r>
    </w:p>
    <w:p w:rsidR="009B7C76" w:rsidRPr="006D75C1" w:rsidRDefault="009B7C76" w:rsidP="009B7C7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75C1">
        <w:rPr>
          <w:color w:val="000000"/>
          <w:sz w:val="28"/>
          <w:szCs w:val="28"/>
        </w:rPr>
        <w:t xml:space="preserve">общества, </w:t>
      </w:r>
      <w:proofErr w:type="spellStart"/>
      <w:r w:rsidRPr="006D75C1">
        <w:rPr>
          <w:color w:val="000000"/>
          <w:sz w:val="28"/>
          <w:szCs w:val="28"/>
        </w:rPr>
        <w:t>сформированность</w:t>
      </w:r>
      <w:proofErr w:type="spellEnd"/>
      <w:r w:rsidRPr="006D75C1">
        <w:rPr>
          <w:color w:val="000000"/>
          <w:sz w:val="28"/>
          <w:szCs w:val="28"/>
        </w:rPr>
        <w:t xml:space="preserve"> уважительного отношения к чужой собственности;</w:t>
      </w:r>
    </w:p>
    <w:p w:rsidR="009B7C76" w:rsidRPr="006D75C1" w:rsidRDefault="009B7C76" w:rsidP="009B7C7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75C1">
        <w:rPr>
          <w:color w:val="000000"/>
          <w:sz w:val="28"/>
          <w:szCs w:val="28"/>
        </w:rPr>
        <w:t>− </w:t>
      </w:r>
      <w:proofErr w:type="spellStart"/>
      <w:r w:rsidRPr="006D75C1">
        <w:rPr>
          <w:color w:val="000000"/>
          <w:sz w:val="28"/>
          <w:szCs w:val="28"/>
        </w:rPr>
        <w:t>сформированность</w:t>
      </w:r>
      <w:proofErr w:type="spellEnd"/>
      <w:r w:rsidRPr="006D75C1">
        <w:rPr>
          <w:color w:val="000000"/>
          <w:sz w:val="28"/>
          <w:szCs w:val="28"/>
        </w:rPr>
        <w:t xml:space="preserve"> экономического мышления: умения принимать рациональные решения в условиях относительной ограниченности доступных ресурсов, оценивать и принимать ответственность за их возможные последствия для себя, своего окружения и общества в целом;</w:t>
      </w:r>
    </w:p>
    <w:p w:rsidR="009B7C76" w:rsidRPr="006D75C1" w:rsidRDefault="009B7C76" w:rsidP="009B7C7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75C1">
        <w:rPr>
          <w:color w:val="000000"/>
          <w:sz w:val="28"/>
          <w:szCs w:val="28"/>
        </w:rPr>
        <w:t xml:space="preserve">− владение навыками поиска актуальной экономической информации в различных источниках, включая Интернет; умение различать факты, аргументы и оценочные суждения; анализировать, преобразовывать и </w:t>
      </w:r>
      <w:r w:rsidRPr="006D75C1">
        <w:rPr>
          <w:color w:val="000000"/>
          <w:sz w:val="28"/>
          <w:szCs w:val="28"/>
        </w:rPr>
        <w:lastRenderedPageBreak/>
        <w:t>использовать экономическую информацию для решения практических задач в учебной деятельности и реальной жизни;</w:t>
      </w:r>
    </w:p>
    <w:p w:rsidR="009B7C76" w:rsidRPr="006D75C1" w:rsidRDefault="009B7C76" w:rsidP="009B7C7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75C1">
        <w:rPr>
          <w:color w:val="000000"/>
          <w:sz w:val="28"/>
          <w:szCs w:val="28"/>
        </w:rPr>
        <w:t>− </w:t>
      </w:r>
      <w:proofErr w:type="spellStart"/>
      <w:r w:rsidRPr="006D75C1">
        <w:rPr>
          <w:color w:val="000000"/>
          <w:sz w:val="28"/>
          <w:szCs w:val="28"/>
        </w:rPr>
        <w:t>сформированность</w:t>
      </w:r>
      <w:proofErr w:type="spellEnd"/>
      <w:r w:rsidRPr="006D75C1">
        <w:rPr>
          <w:color w:val="000000"/>
          <w:sz w:val="28"/>
          <w:szCs w:val="28"/>
        </w:rPr>
        <w:t xml:space="preserve"> навыков проектной деятельности: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ориентиров;</w:t>
      </w:r>
    </w:p>
    <w:p w:rsidR="009B7C76" w:rsidRPr="006D75C1" w:rsidRDefault="009B7C76" w:rsidP="009B7C7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75C1">
        <w:rPr>
          <w:color w:val="000000"/>
          <w:sz w:val="28"/>
          <w:szCs w:val="28"/>
        </w:rPr>
        <w:t xml:space="preserve">− умение применять полученные знания и сформированные навыки </w:t>
      </w:r>
      <w:proofErr w:type="gramStart"/>
      <w:r w:rsidRPr="006D75C1">
        <w:rPr>
          <w:color w:val="000000"/>
          <w:sz w:val="28"/>
          <w:szCs w:val="28"/>
        </w:rPr>
        <w:t>для</w:t>
      </w:r>
      <w:proofErr w:type="gramEnd"/>
    </w:p>
    <w:p w:rsidR="009B7C76" w:rsidRPr="006D75C1" w:rsidRDefault="009B7C76" w:rsidP="009B7C7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6D75C1">
        <w:rPr>
          <w:color w:val="000000"/>
          <w:sz w:val="28"/>
          <w:szCs w:val="28"/>
        </w:rPr>
        <w:t>эффективного исполнения основных социально-экономических ролей (потребителя, производителя, покупателя, продавца, заемщика, акционера, наемного работника, работодателя, налогоплательщика);</w:t>
      </w:r>
      <w:proofErr w:type="gramEnd"/>
    </w:p>
    <w:p w:rsidR="009B7C76" w:rsidRPr="006D75C1" w:rsidRDefault="009B7C76" w:rsidP="009B7C7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75C1">
        <w:rPr>
          <w:color w:val="000000"/>
          <w:sz w:val="28"/>
          <w:szCs w:val="28"/>
        </w:rPr>
        <w:t>− способность к личностному самоопределению и самореализации в экономической деятельности, в том числе в области предпринимательства; знание особенностей современного рынка труда, владение этикой трудовых отношений;</w:t>
      </w:r>
    </w:p>
    <w:p w:rsidR="009B7C76" w:rsidRDefault="009B7C76" w:rsidP="009B7C7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75C1">
        <w:rPr>
          <w:color w:val="000000"/>
          <w:sz w:val="28"/>
          <w:szCs w:val="28"/>
        </w:rPr>
        <w:t>− понимание места и роли России в современной мировой экономике; умение ориентироваться в текущих экономических события</w:t>
      </w:r>
      <w:r w:rsidR="00C33130">
        <w:rPr>
          <w:color w:val="000000"/>
          <w:sz w:val="28"/>
          <w:szCs w:val="28"/>
        </w:rPr>
        <w:t>х, происходящих в России и мире;</w:t>
      </w:r>
    </w:p>
    <w:p w:rsidR="00C33130" w:rsidRDefault="00C33130" w:rsidP="009B7C7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Pr="00C33130">
        <w:rPr>
          <w:color w:val="000000"/>
          <w:sz w:val="28"/>
          <w:szCs w:val="28"/>
        </w:rPr>
        <w:t>сформированность</w:t>
      </w:r>
      <w:proofErr w:type="spellEnd"/>
      <w:r w:rsidRPr="00C33130">
        <w:rPr>
          <w:color w:val="000000"/>
          <w:sz w:val="28"/>
          <w:szCs w:val="28"/>
        </w:rPr>
        <w:t xml:space="preserve"> представлений о понятии государства, его функциях, механизме и формах</w:t>
      </w:r>
      <w:r>
        <w:rPr>
          <w:color w:val="000000"/>
          <w:sz w:val="28"/>
          <w:szCs w:val="28"/>
        </w:rPr>
        <w:t>;</w:t>
      </w:r>
    </w:p>
    <w:p w:rsidR="00C33130" w:rsidRDefault="00C33130" w:rsidP="009B7C7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33130">
        <w:rPr>
          <w:color w:val="000000"/>
          <w:sz w:val="28"/>
          <w:szCs w:val="28"/>
        </w:rPr>
        <w:t>владение знаниями о понятии права, источниках и нормах права, законности, правоотношениях</w:t>
      </w:r>
      <w:r>
        <w:rPr>
          <w:color w:val="000000"/>
          <w:sz w:val="28"/>
          <w:szCs w:val="28"/>
        </w:rPr>
        <w:t xml:space="preserve">; </w:t>
      </w:r>
      <w:r w:rsidRPr="00C33130">
        <w:rPr>
          <w:color w:val="000000"/>
          <w:sz w:val="28"/>
          <w:szCs w:val="28"/>
        </w:rPr>
        <w:t>владение знаниями о правонарушениях и юридической ответственности</w:t>
      </w:r>
      <w:r>
        <w:rPr>
          <w:color w:val="000000"/>
          <w:sz w:val="28"/>
          <w:szCs w:val="28"/>
        </w:rPr>
        <w:t>;</w:t>
      </w:r>
    </w:p>
    <w:p w:rsidR="00C33130" w:rsidRDefault="00C33130" w:rsidP="009B7C7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Pr="00C33130">
        <w:rPr>
          <w:color w:val="000000"/>
          <w:sz w:val="28"/>
          <w:szCs w:val="28"/>
        </w:rPr>
        <w:t>сформированность</w:t>
      </w:r>
      <w:proofErr w:type="spellEnd"/>
      <w:r w:rsidRPr="00C33130">
        <w:rPr>
          <w:color w:val="000000"/>
          <w:sz w:val="28"/>
          <w:szCs w:val="28"/>
        </w:rPr>
        <w:t xml:space="preserve"> представлений о </w:t>
      </w:r>
      <w:hyperlink r:id="rId6" w:history="1">
        <w:r w:rsidRPr="00C33130">
          <w:rPr>
            <w:rStyle w:val="a6"/>
            <w:color w:val="auto"/>
            <w:sz w:val="28"/>
            <w:szCs w:val="28"/>
          </w:rPr>
          <w:t>Конституции</w:t>
        </w:r>
      </w:hyperlink>
      <w:r w:rsidRPr="00C33130">
        <w:rPr>
          <w:sz w:val="28"/>
          <w:szCs w:val="28"/>
        </w:rPr>
        <w:t xml:space="preserve"> </w:t>
      </w:r>
      <w:r w:rsidRPr="00C33130">
        <w:rPr>
          <w:color w:val="000000"/>
          <w:sz w:val="28"/>
          <w:szCs w:val="28"/>
        </w:rPr>
        <w:t>Российской Федерации как основном законе государства, владение знаниями об основах правового статуса личности в Российской Федерации</w:t>
      </w:r>
      <w:r>
        <w:rPr>
          <w:color w:val="000000"/>
          <w:sz w:val="28"/>
          <w:szCs w:val="28"/>
        </w:rPr>
        <w:t>;</w:t>
      </w:r>
    </w:p>
    <w:p w:rsidR="00C33130" w:rsidRDefault="00C33130" w:rsidP="009B7C7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Pr="00C33130">
        <w:rPr>
          <w:color w:val="000000"/>
          <w:sz w:val="28"/>
          <w:szCs w:val="28"/>
        </w:rPr>
        <w:t>сформированность</w:t>
      </w:r>
      <w:proofErr w:type="spellEnd"/>
      <w:r w:rsidRPr="00C33130">
        <w:rPr>
          <w:color w:val="000000"/>
          <w:sz w:val="28"/>
          <w:szCs w:val="28"/>
        </w:rPr>
        <w:t xml:space="preserve"> общих представлений о разных видах судопроизводства, правилах применения права, разрешения конфликтов правовыми способами</w:t>
      </w:r>
      <w:r>
        <w:rPr>
          <w:color w:val="000000"/>
          <w:sz w:val="28"/>
          <w:szCs w:val="28"/>
        </w:rPr>
        <w:t xml:space="preserve">; </w:t>
      </w:r>
      <w:proofErr w:type="spellStart"/>
      <w:r w:rsidRPr="00C33130">
        <w:rPr>
          <w:color w:val="000000"/>
          <w:sz w:val="28"/>
          <w:szCs w:val="28"/>
        </w:rPr>
        <w:t>сформированность</w:t>
      </w:r>
      <w:proofErr w:type="spellEnd"/>
      <w:r w:rsidRPr="00C33130">
        <w:rPr>
          <w:color w:val="000000"/>
          <w:sz w:val="28"/>
          <w:szCs w:val="28"/>
        </w:rPr>
        <w:t xml:space="preserve"> основ правового мышления и антикоррупционных стандартов поведения</w:t>
      </w:r>
      <w:r>
        <w:rPr>
          <w:color w:val="000000"/>
          <w:sz w:val="28"/>
          <w:szCs w:val="28"/>
        </w:rPr>
        <w:t>;</w:t>
      </w:r>
    </w:p>
    <w:p w:rsidR="00C33130" w:rsidRDefault="00C33130" w:rsidP="009B7C7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33130">
        <w:rPr>
          <w:color w:val="000000"/>
          <w:sz w:val="28"/>
          <w:szCs w:val="28"/>
        </w:rPr>
        <w:t xml:space="preserve"> </w:t>
      </w:r>
      <w:proofErr w:type="spellStart"/>
      <w:r w:rsidRPr="00C33130">
        <w:rPr>
          <w:color w:val="000000"/>
          <w:sz w:val="28"/>
          <w:szCs w:val="28"/>
        </w:rPr>
        <w:t>сформированность</w:t>
      </w:r>
      <w:proofErr w:type="spellEnd"/>
      <w:r w:rsidRPr="00C33130">
        <w:rPr>
          <w:color w:val="000000"/>
          <w:sz w:val="28"/>
          <w:szCs w:val="28"/>
        </w:rPr>
        <w:t xml:space="preserve"> знаний об основах административного, гражданского, трудового, уголовного права</w:t>
      </w:r>
      <w:r>
        <w:rPr>
          <w:color w:val="000000"/>
          <w:sz w:val="28"/>
          <w:szCs w:val="28"/>
        </w:rPr>
        <w:t xml:space="preserve">; </w:t>
      </w:r>
      <w:r w:rsidRPr="00C33130">
        <w:rPr>
          <w:color w:val="000000"/>
          <w:sz w:val="28"/>
          <w:szCs w:val="28"/>
        </w:rPr>
        <w:t>понимание юридической деятельности; ознакомление со спецификой основных юридических профессий</w:t>
      </w:r>
      <w:r>
        <w:rPr>
          <w:color w:val="000000"/>
          <w:sz w:val="28"/>
          <w:szCs w:val="28"/>
        </w:rPr>
        <w:t>;</w:t>
      </w:r>
    </w:p>
    <w:p w:rsidR="00C33130" w:rsidRDefault="00C33130" w:rsidP="009B7C7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Pr="00C33130">
        <w:rPr>
          <w:color w:val="000000"/>
          <w:sz w:val="28"/>
          <w:szCs w:val="28"/>
        </w:rPr>
        <w:t>сформированность</w:t>
      </w:r>
      <w:proofErr w:type="spellEnd"/>
      <w:r w:rsidRPr="00C33130">
        <w:rPr>
          <w:color w:val="000000"/>
          <w:sz w:val="28"/>
          <w:szCs w:val="28"/>
        </w:rPr>
        <w:t xml:space="preserve"> умений применять правовые знания для оценивания конкретных правовых норм с точки зрения их соответствия законодательству Российской Федерации</w:t>
      </w:r>
      <w:r>
        <w:rPr>
          <w:color w:val="000000"/>
          <w:sz w:val="28"/>
          <w:szCs w:val="28"/>
        </w:rPr>
        <w:t>;</w:t>
      </w:r>
    </w:p>
    <w:p w:rsidR="00C33130" w:rsidRDefault="00C33130" w:rsidP="009B7C7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Pr="00C33130">
        <w:rPr>
          <w:color w:val="000000"/>
          <w:sz w:val="28"/>
          <w:szCs w:val="28"/>
        </w:rPr>
        <w:t>сформированность</w:t>
      </w:r>
      <w:proofErr w:type="spellEnd"/>
      <w:r w:rsidRPr="00C33130">
        <w:rPr>
          <w:color w:val="000000"/>
          <w:sz w:val="28"/>
          <w:szCs w:val="28"/>
        </w:rPr>
        <w:t xml:space="preserve"> навыков самостоятельного поиска правовой информации, умений использовать результаты в конкретных жизненных ситуациях</w:t>
      </w:r>
      <w:r>
        <w:rPr>
          <w:color w:val="000000"/>
          <w:sz w:val="28"/>
          <w:szCs w:val="28"/>
        </w:rPr>
        <w:t>.</w:t>
      </w:r>
    </w:p>
    <w:p w:rsidR="00C33130" w:rsidRDefault="00C33130" w:rsidP="009B7C7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22C7F" w:rsidRDefault="00222C7F" w:rsidP="00222C7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Ученик научится</w:t>
      </w:r>
    </w:p>
    <w:p w:rsidR="009B7C76" w:rsidRPr="00084DCB" w:rsidRDefault="009B7C76" w:rsidP="009B7C76">
      <w:pPr>
        <w:numPr>
          <w:ilvl w:val="0"/>
          <w:numId w:val="2"/>
        </w:numPr>
        <w:tabs>
          <w:tab w:val="clear" w:pos="720"/>
          <w:tab w:val="num" w:pos="426"/>
        </w:tabs>
        <w:ind w:left="142" w:hanging="142"/>
        <w:jc w:val="both"/>
        <w:rPr>
          <w:sz w:val="28"/>
          <w:szCs w:val="28"/>
        </w:rPr>
      </w:pPr>
      <w:r w:rsidRPr="00084DCB">
        <w:rPr>
          <w:sz w:val="28"/>
          <w:szCs w:val="28"/>
        </w:rPr>
        <w:t>Находить информацию по заданному вопросу</w:t>
      </w:r>
    </w:p>
    <w:p w:rsidR="009B7C76" w:rsidRPr="00084DCB" w:rsidRDefault="009B7C76" w:rsidP="009B7C76">
      <w:pPr>
        <w:numPr>
          <w:ilvl w:val="0"/>
          <w:numId w:val="2"/>
        </w:numPr>
        <w:tabs>
          <w:tab w:val="clear" w:pos="720"/>
          <w:tab w:val="num" w:pos="426"/>
        </w:tabs>
        <w:ind w:left="142" w:hanging="142"/>
        <w:jc w:val="both"/>
        <w:rPr>
          <w:sz w:val="28"/>
          <w:szCs w:val="28"/>
        </w:rPr>
      </w:pPr>
      <w:proofErr w:type="gramStart"/>
      <w:r w:rsidRPr="00084DCB">
        <w:rPr>
          <w:sz w:val="28"/>
          <w:szCs w:val="28"/>
        </w:rPr>
        <w:t>Выделять противоречия, лежащие в юридической и экономической  областях</w:t>
      </w:r>
      <w:proofErr w:type="gramEnd"/>
    </w:p>
    <w:p w:rsidR="009B7C76" w:rsidRPr="00084DCB" w:rsidRDefault="009B7C76" w:rsidP="009B7C76">
      <w:pPr>
        <w:numPr>
          <w:ilvl w:val="0"/>
          <w:numId w:val="2"/>
        </w:numPr>
        <w:tabs>
          <w:tab w:val="clear" w:pos="720"/>
          <w:tab w:val="num" w:pos="426"/>
        </w:tabs>
        <w:ind w:left="142" w:hanging="142"/>
        <w:jc w:val="both"/>
        <w:rPr>
          <w:sz w:val="28"/>
          <w:szCs w:val="28"/>
        </w:rPr>
      </w:pPr>
      <w:r w:rsidRPr="00084DCB">
        <w:rPr>
          <w:sz w:val="28"/>
          <w:szCs w:val="28"/>
        </w:rPr>
        <w:t>Самостоятельно работать  с документами</w:t>
      </w:r>
    </w:p>
    <w:p w:rsidR="009B7C76" w:rsidRPr="00084DCB" w:rsidRDefault="009B7C76" w:rsidP="009B7C76">
      <w:pPr>
        <w:numPr>
          <w:ilvl w:val="0"/>
          <w:numId w:val="2"/>
        </w:numPr>
        <w:tabs>
          <w:tab w:val="clear" w:pos="720"/>
          <w:tab w:val="num" w:pos="426"/>
        </w:tabs>
        <w:ind w:left="142" w:hanging="142"/>
        <w:jc w:val="both"/>
        <w:rPr>
          <w:sz w:val="28"/>
          <w:szCs w:val="28"/>
        </w:rPr>
      </w:pPr>
      <w:r w:rsidRPr="00084DCB">
        <w:rPr>
          <w:sz w:val="28"/>
          <w:szCs w:val="28"/>
        </w:rPr>
        <w:lastRenderedPageBreak/>
        <w:t>Выявлять причины возникновения проблемы, оценивать способы решения проблемы</w:t>
      </w:r>
    </w:p>
    <w:p w:rsidR="009B7C76" w:rsidRDefault="009B7C76" w:rsidP="009B7C76">
      <w:pPr>
        <w:numPr>
          <w:ilvl w:val="0"/>
          <w:numId w:val="2"/>
        </w:numPr>
        <w:tabs>
          <w:tab w:val="clear" w:pos="720"/>
          <w:tab w:val="num" w:pos="426"/>
        </w:tabs>
        <w:ind w:left="142" w:hanging="142"/>
        <w:jc w:val="both"/>
        <w:rPr>
          <w:sz w:val="28"/>
          <w:szCs w:val="28"/>
        </w:rPr>
      </w:pPr>
      <w:r w:rsidRPr="00084DCB">
        <w:rPr>
          <w:sz w:val="28"/>
          <w:szCs w:val="28"/>
        </w:rPr>
        <w:t>Объяснять роль права в жизни общества и уметь применять эти знания в различных жизненных ситуациях</w:t>
      </w:r>
      <w:r w:rsidR="003B4640">
        <w:rPr>
          <w:sz w:val="28"/>
          <w:szCs w:val="28"/>
        </w:rPr>
        <w:t>.</w:t>
      </w:r>
    </w:p>
    <w:p w:rsidR="003B4640" w:rsidRPr="00084DCB" w:rsidRDefault="003B4640" w:rsidP="003B4640">
      <w:pPr>
        <w:ind w:left="142"/>
        <w:jc w:val="both"/>
        <w:rPr>
          <w:sz w:val="28"/>
          <w:szCs w:val="28"/>
        </w:rPr>
      </w:pPr>
    </w:p>
    <w:p w:rsidR="00021A8D" w:rsidRDefault="00222C7F" w:rsidP="00021A8D">
      <w:pPr>
        <w:ind w:left="142"/>
        <w:jc w:val="both"/>
        <w:rPr>
          <w:sz w:val="28"/>
          <w:szCs w:val="28"/>
        </w:rPr>
      </w:pPr>
      <w:r>
        <w:rPr>
          <w:i/>
          <w:sz w:val="28"/>
          <w:szCs w:val="28"/>
        </w:rPr>
        <w:t>Ученик получит возможность научиться</w:t>
      </w:r>
      <w:r w:rsidR="00C95724" w:rsidRPr="00C95724">
        <w:rPr>
          <w:sz w:val="28"/>
          <w:szCs w:val="28"/>
        </w:rPr>
        <w:t xml:space="preserve"> </w:t>
      </w:r>
    </w:p>
    <w:p w:rsidR="00C95724" w:rsidRPr="00084DCB" w:rsidRDefault="00021A8D" w:rsidP="00C95724">
      <w:pPr>
        <w:numPr>
          <w:ilvl w:val="0"/>
          <w:numId w:val="2"/>
        </w:numPr>
        <w:tabs>
          <w:tab w:val="clear" w:pos="720"/>
          <w:tab w:val="num" w:pos="426"/>
        </w:tabs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95724" w:rsidRPr="00084DCB">
        <w:rPr>
          <w:sz w:val="28"/>
          <w:szCs w:val="28"/>
        </w:rPr>
        <w:t>авать правовую оценку собственным действиям, действиям окружающих, явлениям жизни</w:t>
      </w:r>
    </w:p>
    <w:p w:rsidR="00D17C74" w:rsidRPr="00D17C74" w:rsidRDefault="00D17C74" w:rsidP="000A0E39">
      <w:pPr>
        <w:pStyle w:val="a5"/>
        <w:spacing w:before="0" w:beforeAutospacing="0" w:after="0" w:afterAutospacing="0"/>
        <w:rPr>
          <w:bCs/>
          <w:iCs/>
          <w:sz w:val="28"/>
          <w:szCs w:val="28"/>
        </w:rPr>
      </w:pPr>
      <w:r w:rsidRPr="00D17C74">
        <w:rPr>
          <w:bCs/>
          <w:iCs/>
          <w:sz w:val="28"/>
          <w:szCs w:val="28"/>
        </w:rPr>
        <w:t>• приводить примеры: факторов производства и факторных доходов, общественных благ, внешних эффектов, российских предприятий разных организационных форм, глобальных экономических проблем;</w:t>
      </w:r>
    </w:p>
    <w:p w:rsidR="00D17C74" w:rsidRPr="00D17C74" w:rsidRDefault="00D17C74" w:rsidP="000A0E39">
      <w:pPr>
        <w:pStyle w:val="a5"/>
        <w:spacing w:before="0" w:beforeAutospacing="0" w:after="0" w:afterAutospacing="0"/>
        <w:rPr>
          <w:bCs/>
          <w:iCs/>
          <w:sz w:val="28"/>
          <w:szCs w:val="28"/>
        </w:rPr>
      </w:pPr>
      <w:r w:rsidRPr="00D17C74">
        <w:rPr>
          <w:bCs/>
          <w:iCs/>
          <w:sz w:val="28"/>
          <w:szCs w:val="28"/>
        </w:rPr>
        <w:t>• описывать: действие рынка, основные формы заработной платы и стимулирования труда, инфляцию, основные статьи госбюджета России, экономический рост, глобализацию мировой экономики;</w:t>
      </w:r>
    </w:p>
    <w:p w:rsidR="00D17C74" w:rsidRPr="00D17C74" w:rsidRDefault="00D17C74" w:rsidP="000A0E39">
      <w:pPr>
        <w:pStyle w:val="a5"/>
        <w:spacing w:before="0" w:beforeAutospacing="0" w:after="0" w:afterAutospacing="0"/>
        <w:rPr>
          <w:bCs/>
          <w:iCs/>
          <w:sz w:val="28"/>
          <w:szCs w:val="28"/>
        </w:rPr>
      </w:pPr>
      <w:r w:rsidRPr="00D17C74">
        <w:rPr>
          <w:bCs/>
          <w:iCs/>
          <w:sz w:val="28"/>
          <w:szCs w:val="28"/>
        </w:rPr>
        <w:t xml:space="preserve">• объяснять: </w:t>
      </w:r>
      <w:proofErr w:type="spellStart"/>
      <w:r w:rsidRPr="00D17C74">
        <w:rPr>
          <w:bCs/>
          <w:iCs/>
          <w:sz w:val="28"/>
          <w:szCs w:val="28"/>
        </w:rPr>
        <w:t>взаимовыгодность</w:t>
      </w:r>
      <w:proofErr w:type="spellEnd"/>
      <w:r w:rsidRPr="00D17C74">
        <w:rPr>
          <w:bCs/>
          <w:iCs/>
          <w:sz w:val="28"/>
          <w:szCs w:val="28"/>
        </w:rPr>
        <w:t xml:space="preserve"> добровольного обмена, причины неравенства доходов, виды</w:t>
      </w:r>
      <w:r>
        <w:rPr>
          <w:bCs/>
          <w:iCs/>
          <w:sz w:val="28"/>
          <w:szCs w:val="28"/>
        </w:rPr>
        <w:t xml:space="preserve"> </w:t>
      </w:r>
      <w:r w:rsidRPr="00D17C74">
        <w:rPr>
          <w:bCs/>
          <w:iCs/>
          <w:sz w:val="28"/>
          <w:szCs w:val="28"/>
        </w:rPr>
        <w:t>инфляции, причины международной торговли.</w:t>
      </w:r>
    </w:p>
    <w:p w:rsidR="009B7C76" w:rsidRPr="00C43C94" w:rsidRDefault="009B7C76" w:rsidP="000A0E39">
      <w:pPr>
        <w:numPr>
          <w:ilvl w:val="0"/>
          <w:numId w:val="3"/>
        </w:numPr>
        <w:ind w:left="284" w:hanging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получать  и оценивать экономическую информацию</w:t>
      </w:r>
      <w:r w:rsidRPr="00C43C94">
        <w:rPr>
          <w:rFonts w:eastAsia="Calibri"/>
          <w:sz w:val="28"/>
          <w:szCs w:val="28"/>
        </w:rPr>
        <w:t>;</w:t>
      </w:r>
    </w:p>
    <w:p w:rsidR="009B7C76" w:rsidRPr="00C43C94" w:rsidRDefault="009B7C76" w:rsidP="000A0E39">
      <w:pPr>
        <w:numPr>
          <w:ilvl w:val="0"/>
          <w:numId w:val="3"/>
        </w:numPr>
        <w:ind w:left="284" w:hanging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составлять семейный бюджет</w:t>
      </w:r>
      <w:r w:rsidRPr="00C43C94">
        <w:rPr>
          <w:rFonts w:eastAsia="Calibri"/>
          <w:sz w:val="28"/>
          <w:szCs w:val="28"/>
        </w:rPr>
        <w:t>;</w:t>
      </w:r>
    </w:p>
    <w:p w:rsidR="009B7C76" w:rsidRDefault="009B7C76" w:rsidP="000A0E39">
      <w:pPr>
        <w:numPr>
          <w:ilvl w:val="0"/>
          <w:numId w:val="3"/>
        </w:numPr>
        <w:ind w:left="284" w:hanging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оценивать собственные экономические действия</w:t>
      </w:r>
      <w:r w:rsidRPr="00C43C94">
        <w:rPr>
          <w:rFonts w:eastAsia="Calibri"/>
          <w:sz w:val="28"/>
          <w:szCs w:val="28"/>
        </w:rPr>
        <w:t xml:space="preserve"> в качестве потребителя, члена семьи и гражданина.</w:t>
      </w:r>
    </w:p>
    <w:p w:rsidR="006B1EAE" w:rsidRPr="00C43C94" w:rsidRDefault="006B1EAE" w:rsidP="006B1EAE">
      <w:pPr>
        <w:ind w:left="284"/>
        <w:jc w:val="both"/>
        <w:rPr>
          <w:rFonts w:eastAsia="Calibri"/>
          <w:sz w:val="28"/>
          <w:szCs w:val="28"/>
        </w:rPr>
      </w:pPr>
    </w:p>
    <w:p w:rsidR="00222C7F" w:rsidRDefault="00222C7F" w:rsidP="00222C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предмета</w:t>
      </w:r>
      <w:r w:rsidR="009B7C76">
        <w:rPr>
          <w:b/>
          <w:sz w:val="28"/>
          <w:szCs w:val="28"/>
        </w:rPr>
        <w:t xml:space="preserve"> </w:t>
      </w:r>
      <w:r w:rsidR="009B7C76" w:rsidRPr="009B7C76">
        <w:rPr>
          <w:b/>
          <w:sz w:val="28"/>
          <w:szCs w:val="28"/>
        </w:rPr>
        <w:t>«Экономика и право»</w:t>
      </w:r>
    </w:p>
    <w:p w:rsidR="00021A8D" w:rsidRPr="009B7C76" w:rsidRDefault="00021A8D" w:rsidP="00222C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 класс 34 часа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64"/>
      </w:tblGrid>
      <w:tr w:rsidR="0098450A" w:rsidTr="0098450A">
        <w:tc>
          <w:tcPr>
            <w:tcW w:w="9464" w:type="dxa"/>
          </w:tcPr>
          <w:p w:rsidR="0098450A" w:rsidRPr="0008017E" w:rsidRDefault="0098450A" w:rsidP="00222C7F">
            <w:pPr>
              <w:tabs>
                <w:tab w:val="left" w:pos="4120"/>
              </w:tabs>
              <w:rPr>
                <w:b/>
                <w:i/>
                <w:sz w:val="28"/>
                <w:szCs w:val="28"/>
              </w:rPr>
            </w:pPr>
            <w:r w:rsidRPr="0008017E">
              <w:rPr>
                <w:b/>
                <w:i/>
                <w:sz w:val="28"/>
                <w:szCs w:val="28"/>
              </w:rPr>
              <w:t>Тема 1. Труд и занятость 4 часа</w:t>
            </w:r>
          </w:p>
          <w:p w:rsidR="0098450A" w:rsidRPr="0008017E" w:rsidRDefault="0098450A" w:rsidP="0098450A">
            <w:pPr>
              <w:tabs>
                <w:tab w:val="left" w:pos="4120"/>
              </w:tabs>
              <w:rPr>
                <w:b/>
                <w:sz w:val="28"/>
                <w:szCs w:val="28"/>
              </w:rPr>
            </w:pPr>
            <w:r w:rsidRPr="0008017E">
              <w:rPr>
                <w:sz w:val="28"/>
                <w:szCs w:val="28"/>
              </w:rPr>
              <w:t>Законодательство о труде. Занятость и трудоустройство в РФ. Трудовой договор. Практическое занятие.</w:t>
            </w:r>
          </w:p>
        </w:tc>
      </w:tr>
      <w:tr w:rsidR="0098450A" w:rsidTr="0098450A">
        <w:tc>
          <w:tcPr>
            <w:tcW w:w="9464" w:type="dxa"/>
          </w:tcPr>
          <w:p w:rsidR="0098450A" w:rsidRPr="0008017E" w:rsidRDefault="0098450A" w:rsidP="00222C7F">
            <w:pPr>
              <w:tabs>
                <w:tab w:val="left" w:pos="4120"/>
              </w:tabs>
              <w:rPr>
                <w:b/>
                <w:i/>
                <w:sz w:val="28"/>
                <w:szCs w:val="28"/>
              </w:rPr>
            </w:pPr>
            <w:r w:rsidRPr="0008017E">
              <w:rPr>
                <w:b/>
                <w:i/>
                <w:sz w:val="28"/>
                <w:szCs w:val="28"/>
              </w:rPr>
              <w:t>Тема 2. Конфликты и социальная защита  4 часа</w:t>
            </w:r>
          </w:p>
          <w:p w:rsidR="0098450A" w:rsidRPr="0008017E" w:rsidRDefault="0098450A" w:rsidP="00222C7F">
            <w:pPr>
              <w:tabs>
                <w:tab w:val="left" w:pos="4120"/>
              </w:tabs>
              <w:rPr>
                <w:b/>
                <w:sz w:val="28"/>
                <w:szCs w:val="28"/>
              </w:rPr>
            </w:pPr>
            <w:r w:rsidRPr="0008017E">
              <w:rPr>
                <w:sz w:val="28"/>
                <w:szCs w:val="28"/>
              </w:rPr>
              <w:t>Трудовые споры и их виды.  Безработица. Профсоюзы: понятие и их роль в государстве. Страхование и пенсионное дело.</w:t>
            </w:r>
          </w:p>
        </w:tc>
      </w:tr>
      <w:tr w:rsidR="0098450A" w:rsidTr="0098450A">
        <w:tc>
          <w:tcPr>
            <w:tcW w:w="9464" w:type="dxa"/>
          </w:tcPr>
          <w:p w:rsidR="0098450A" w:rsidRPr="0008017E" w:rsidRDefault="0098450A" w:rsidP="00222C7F">
            <w:pPr>
              <w:tabs>
                <w:tab w:val="left" w:pos="4120"/>
              </w:tabs>
              <w:rPr>
                <w:b/>
                <w:i/>
                <w:sz w:val="28"/>
                <w:szCs w:val="28"/>
              </w:rPr>
            </w:pPr>
            <w:r w:rsidRPr="0008017E">
              <w:rPr>
                <w:b/>
                <w:i/>
                <w:sz w:val="28"/>
                <w:szCs w:val="28"/>
              </w:rPr>
              <w:t>Тема 3. Вмешательство государства в экономику.  4 часа</w:t>
            </w:r>
          </w:p>
          <w:p w:rsidR="0098450A" w:rsidRPr="0008017E" w:rsidRDefault="0098450A" w:rsidP="00222C7F">
            <w:pPr>
              <w:tabs>
                <w:tab w:val="left" w:pos="4120"/>
              </w:tabs>
              <w:rPr>
                <w:b/>
                <w:sz w:val="28"/>
                <w:szCs w:val="28"/>
              </w:rPr>
            </w:pPr>
            <w:r w:rsidRPr="0008017E">
              <w:rPr>
                <w:sz w:val="28"/>
                <w:szCs w:val="28"/>
              </w:rPr>
              <w:t xml:space="preserve">Российская Федерация, субъекты РФ. Правовые формы воздействия государства на экономическую деятельность. Государственно-правовой </w:t>
            </w:r>
            <w:proofErr w:type="gramStart"/>
            <w:r w:rsidRPr="0008017E">
              <w:rPr>
                <w:sz w:val="28"/>
                <w:szCs w:val="28"/>
              </w:rPr>
              <w:t>контроль за</w:t>
            </w:r>
            <w:proofErr w:type="gramEnd"/>
            <w:r w:rsidRPr="0008017E">
              <w:rPr>
                <w:sz w:val="28"/>
                <w:szCs w:val="28"/>
              </w:rPr>
              <w:t xml:space="preserve"> экономикой. Виды контроля.</w:t>
            </w:r>
          </w:p>
        </w:tc>
      </w:tr>
      <w:tr w:rsidR="0098450A" w:rsidTr="0098450A">
        <w:tc>
          <w:tcPr>
            <w:tcW w:w="9464" w:type="dxa"/>
          </w:tcPr>
          <w:p w:rsidR="0098450A" w:rsidRPr="0008017E" w:rsidRDefault="0098450A" w:rsidP="00222C7F">
            <w:pPr>
              <w:tabs>
                <w:tab w:val="left" w:pos="4120"/>
              </w:tabs>
              <w:rPr>
                <w:b/>
                <w:i/>
                <w:sz w:val="28"/>
                <w:szCs w:val="28"/>
              </w:rPr>
            </w:pPr>
            <w:r w:rsidRPr="0008017E">
              <w:rPr>
                <w:b/>
                <w:i/>
                <w:sz w:val="28"/>
                <w:szCs w:val="28"/>
              </w:rPr>
              <w:t>Тема 4.Государственные финансы  2часа</w:t>
            </w:r>
          </w:p>
          <w:p w:rsidR="0098450A" w:rsidRPr="0008017E" w:rsidRDefault="0098450A" w:rsidP="00222C7F">
            <w:pPr>
              <w:tabs>
                <w:tab w:val="left" w:pos="4120"/>
              </w:tabs>
              <w:rPr>
                <w:b/>
                <w:sz w:val="28"/>
                <w:szCs w:val="28"/>
              </w:rPr>
            </w:pPr>
            <w:r w:rsidRPr="0008017E">
              <w:rPr>
                <w:sz w:val="28"/>
                <w:szCs w:val="28"/>
              </w:rPr>
              <w:t>Налоговая система РФ. Бюджетная система РФ.</w:t>
            </w:r>
          </w:p>
        </w:tc>
      </w:tr>
      <w:tr w:rsidR="0098450A" w:rsidTr="0098450A">
        <w:tc>
          <w:tcPr>
            <w:tcW w:w="9464" w:type="dxa"/>
          </w:tcPr>
          <w:p w:rsidR="0098450A" w:rsidRPr="0008017E" w:rsidRDefault="0098450A" w:rsidP="00222C7F">
            <w:pPr>
              <w:tabs>
                <w:tab w:val="left" w:pos="4120"/>
              </w:tabs>
              <w:rPr>
                <w:b/>
                <w:i/>
                <w:sz w:val="28"/>
                <w:szCs w:val="28"/>
              </w:rPr>
            </w:pPr>
            <w:r w:rsidRPr="0008017E">
              <w:rPr>
                <w:b/>
                <w:i/>
                <w:sz w:val="28"/>
                <w:szCs w:val="28"/>
              </w:rPr>
              <w:t>Тема 5. Поддержка конкуренции и ограничение монополистической деятельности 2 часа</w:t>
            </w:r>
          </w:p>
          <w:p w:rsidR="0098450A" w:rsidRPr="0008017E" w:rsidRDefault="0098450A" w:rsidP="00222C7F">
            <w:pPr>
              <w:tabs>
                <w:tab w:val="left" w:pos="4120"/>
              </w:tabs>
              <w:rPr>
                <w:b/>
                <w:sz w:val="28"/>
                <w:szCs w:val="28"/>
              </w:rPr>
            </w:pPr>
            <w:r w:rsidRPr="0008017E">
              <w:rPr>
                <w:sz w:val="28"/>
                <w:szCs w:val="28"/>
              </w:rPr>
              <w:t>Конкуренция. Антимонопольное законодательство. Реклама.</w:t>
            </w:r>
          </w:p>
        </w:tc>
      </w:tr>
      <w:tr w:rsidR="0098450A" w:rsidTr="0098450A">
        <w:tc>
          <w:tcPr>
            <w:tcW w:w="9464" w:type="dxa"/>
          </w:tcPr>
          <w:p w:rsidR="0098450A" w:rsidRPr="0008017E" w:rsidRDefault="0098450A" w:rsidP="00222C7F">
            <w:pPr>
              <w:tabs>
                <w:tab w:val="left" w:pos="4120"/>
              </w:tabs>
              <w:rPr>
                <w:b/>
                <w:i/>
                <w:sz w:val="28"/>
                <w:szCs w:val="28"/>
              </w:rPr>
            </w:pPr>
            <w:r w:rsidRPr="0008017E">
              <w:rPr>
                <w:b/>
                <w:i/>
                <w:sz w:val="28"/>
                <w:szCs w:val="28"/>
              </w:rPr>
              <w:t>Тема 6. Экономическое партнёрство с другими странами  2 часа</w:t>
            </w:r>
          </w:p>
          <w:p w:rsidR="0098450A" w:rsidRPr="0008017E" w:rsidRDefault="0098450A" w:rsidP="00222C7F">
            <w:pPr>
              <w:tabs>
                <w:tab w:val="left" w:pos="4120"/>
              </w:tabs>
              <w:rPr>
                <w:b/>
                <w:sz w:val="28"/>
                <w:szCs w:val="28"/>
              </w:rPr>
            </w:pPr>
            <w:r w:rsidRPr="0008017E">
              <w:rPr>
                <w:sz w:val="28"/>
                <w:szCs w:val="28"/>
              </w:rPr>
              <w:t xml:space="preserve">Законодательство о внешнеэкономической деятельности. Таможенное законодательство. </w:t>
            </w:r>
          </w:p>
        </w:tc>
      </w:tr>
      <w:tr w:rsidR="0098450A" w:rsidTr="0098450A">
        <w:tc>
          <w:tcPr>
            <w:tcW w:w="9464" w:type="dxa"/>
          </w:tcPr>
          <w:p w:rsidR="0098450A" w:rsidRPr="0008017E" w:rsidRDefault="0098450A" w:rsidP="00222C7F">
            <w:pPr>
              <w:tabs>
                <w:tab w:val="left" w:pos="4120"/>
              </w:tabs>
              <w:rPr>
                <w:b/>
                <w:i/>
                <w:sz w:val="28"/>
                <w:szCs w:val="28"/>
              </w:rPr>
            </w:pPr>
            <w:r w:rsidRPr="0008017E">
              <w:rPr>
                <w:b/>
                <w:i/>
                <w:sz w:val="28"/>
                <w:szCs w:val="28"/>
              </w:rPr>
              <w:t>Тема 7. Споры и порядок их рассмотрения  7 часов.</w:t>
            </w:r>
          </w:p>
          <w:p w:rsidR="0098450A" w:rsidRPr="0008017E" w:rsidRDefault="0098450A" w:rsidP="00222C7F">
            <w:pPr>
              <w:tabs>
                <w:tab w:val="left" w:pos="4120"/>
              </w:tabs>
              <w:rPr>
                <w:b/>
                <w:sz w:val="28"/>
                <w:szCs w:val="28"/>
              </w:rPr>
            </w:pPr>
            <w:r w:rsidRPr="0008017E">
              <w:rPr>
                <w:sz w:val="28"/>
                <w:szCs w:val="28"/>
              </w:rPr>
              <w:t xml:space="preserve">Экономические споры. Гражданские правовые споры. Досудебный порядок рассмотрения споров. Судебный порядок рассмотрения споров. </w:t>
            </w:r>
            <w:r w:rsidRPr="0008017E">
              <w:rPr>
                <w:sz w:val="28"/>
                <w:szCs w:val="28"/>
              </w:rPr>
              <w:lastRenderedPageBreak/>
              <w:t>Подсудность имущественных споров. Исковая давность. Практическое занятие.</w:t>
            </w:r>
          </w:p>
        </w:tc>
      </w:tr>
      <w:tr w:rsidR="0098450A" w:rsidTr="0098450A">
        <w:tc>
          <w:tcPr>
            <w:tcW w:w="9464" w:type="dxa"/>
          </w:tcPr>
          <w:p w:rsidR="0098450A" w:rsidRPr="0008017E" w:rsidRDefault="0098450A" w:rsidP="00222C7F">
            <w:pPr>
              <w:tabs>
                <w:tab w:val="left" w:pos="4120"/>
              </w:tabs>
              <w:rPr>
                <w:b/>
                <w:i/>
                <w:sz w:val="28"/>
                <w:szCs w:val="28"/>
              </w:rPr>
            </w:pPr>
            <w:r w:rsidRPr="0008017E">
              <w:rPr>
                <w:b/>
                <w:i/>
                <w:sz w:val="28"/>
                <w:szCs w:val="28"/>
              </w:rPr>
              <w:lastRenderedPageBreak/>
              <w:t>Тема 8. Защита гражданских и трудовых прав.  8 часов.</w:t>
            </w:r>
          </w:p>
          <w:p w:rsidR="0098450A" w:rsidRPr="0008017E" w:rsidRDefault="0098450A" w:rsidP="00222C7F">
            <w:pPr>
              <w:tabs>
                <w:tab w:val="left" w:pos="4120"/>
              </w:tabs>
              <w:rPr>
                <w:sz w:val="28"/>
                <w:szCs w:val="28"/>
              </w:rPr>
            </w:pPr>
            <w:r w:rsidRPr="0008017E">
              <w:rPr>
                <w:sz w:val="28"/>
                <w:szCs w:val="28"/>
              </w:rPr>
              <w:t xml:space="preserve">Защита прав собственности. Защита чести, достоинства и деловой репутации. Защита прав потребителей. </w:t>
            </w:r>
            <w:r w:rsidR="0008017E" w:rsidRPr="0008017E">
              <w:rPr>
                <w:sz w:val="28"/>
                <w:szCs w:val="28"/>
              </w:rPr>
              <w:t>Защита прав акционеров. Защита прав вкладчиков. Защита трудовых прав граждан. Защита трудовых прав несовершеннолетних. Итоговый тест. Итоговое повторение.</w:t>
            </w:r>
          </w:p>
          <w:p w:rsidR="0008017E" w:rsidRPr="0008017E" w:rsidRDefault="0008017E" w:rsidP="00222C7F">
            <w:pPr>
              <w:tabs>
                <w:tab w:val="left" w:pos="4120"/>
              </w:tabs>
              <w:rPr>
                <w:b/>
                <w:sz w:val="28"/>
                <w:szCs w:val="28"/>
              </w:rPr>
            </w:pPr>
          </w:p>
        </w:tc>
      </w:tr>
    </w:tbl>
    <w:p w:rsidR="003B4640" w:rsidRDefault="003B4640" w:rsidP="00DE2C1D">
      <w:pPr>
        <w:tabs>
          <w:tab w:val="left" w:pos="4120"/>
        </w:tabs>
        <w:jc w:val="center"/>
        <w:rPr>
          <w:b/>
          <w:sz w:val="28"/>
          <w:szCs w:val="28"/>
        </w:rPr>
      </w:pPr>
    </w:p>
    <w:p w:rsidR="003B4640" w:rsidRDefault="003B4640" w:rsidP="00DE2C1D">
      <w:pPr>
        <w:tabs>
          <w:tab w:val="left" w:pos="4120"/>
        </w:tabs>
        <w:jc w:val="center"/>
        <w:rPr>
          <w:b/>
          <w:sz w:val="28"/>
          <w:szCs w:val="28"/>
        </w:rPr>
      </w:pPr>
    </w:p>
    <w:p w:rsidR="00222C7F" w:rsidRDefault="00222C7F" w:rsidP="00DE2C1D">
      <w:pPr>
        <w:tabs>
          <w:tab w:val="left" w:pos="41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</w:p>
    <w:p w:rsidR="00147649" w:rsidRDefault="00222C7F" w:rsidP="00E30F8D">
      <w:pPr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«Экономика и право» 11 класс (34 часа)</w:t>
      </w:r>
    </w:p>
    <w:p w:rsidR="00E30F8D" w:rsidRPr="009C42FC" w:rsidRDefault="00E30F8D" w:rsidP="00E30F8D">
      <w:pPr>
        <w:jc w:val="center"/>
        <w:rPr>
          <w:b/>
          <w:sz w:val="20"/>
          <w:szCs w:val="20"/>
        </w:rPr>
      </w:pPr>
    </w:p>
    <w:tbl>
      <w:tblPr>
        <w:tblW w:w="957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621"/>
        <w:gridCol w:w="7809"/>
        <w:gridCol w:w="1140"/>
      </w:tblGrid>
      <w:tr w:rsidR="00222C7F" w:rsidRPr="000A0E39" w:rsidTr="0070462A">
        <w:tc>
          <w:tcPr>
            <w:tcW w:w="621" w:type="dxa"/>
          </w:tcPr>
          <w:p w:rsidR="00222C7F" w:rsidRPr="000A0E39" w:rsidRDefault="00222C7F" w:rsidP="008330DA">
            <w:pPr>
              <w:rPr>
                <w:b/>
                <w:i/>
              </w:rPr>
            </w:pPr>
            <w:r w:rsidRPr="000A0E39">
              <w:rPr>
                <w:b/>
                <w:i/>
              </w:rPr>
              <w:t xml:space="preserve">№ </w:t>
            </w:r>
            <w:proofErr w:type="gramStart"/>
            <w:r w:rsidRPr="000A0E39">
              <w:rPr>
                <w:b/>
                <w:i/>
              </w:rPr>
              <w:t>п</w:t>
            </w:r>
            <w:proofErr w:type="gramEnd"/>
            <w:r w:rsidRPr="000A0E39">
              <w:rPr>
                <w:b/>
                <w:i/>
              </w:rPr>
              <w:t>/п</w:t>
            </w:r>
          </w:p>
        </w:tc>
        <w:tc>
          <w:tcPr>
            <w:tcW w:w="7809" w:type="dxa"/>
          </w:tcPr>
          <w:p w:rsidR="00222C7F" w:rsidRPr="000A0E39" w:rsidRDefault="00222C7F" w:rsidP="008330DA">
            <w:pPr>
              <w:rPr>
                <w:b/>
                <w:i/>
              </w:rPr>
            </w:pPr>
            <w:r w:rsidRPr="000A0E39">
              <w:rPr>
                <w:b/>
                <w:i/>
              </w:rPr>
              <w:t>Темы уроков</w:t>
            </w:r>
          </w:p>
        </w:tc>
        <w:tc>
          <w:tcPr>
            <w:tcW w:w="1140" w:type="dxa"/>
          </w:tcPr>
          <w:p w:rsidR="00222C7F" w:rsidRPr="000A0E39" w:rsidRDefault="00222C7F" w:rsidP="008330DA">
            <w:pPr>
              <w:rPr>
                <w:b/>
                <w:i/>
              </w:rPr>
            </w:pPr>
            <w:r w:rsidRPr="000A0E39">
              <w:rPr>
                <w:b/>
                <w:i/>
              </w:rPr>
              <w:t>Кол-во часов</w:t>
            </w:r>
          </w:p>
        </w:tc>
      </w:tr>
      <w:tr w:rsidR="00222C7F" w:rsidRPr="000A0E39" w:rsidTr="0070462A">
        <w:tc>
          <w:tcPr>
            <w:tcW w:w="621" w:type="dxa"/>
          </w:tcPr>
          <w:p w:rsidR="00222C7F" w:rsidRPr="000A0E39" w:rsidRDefault="00222C7F" w:rsidP="008330DA">
            <w:pPr>
              <w:rPr>
                <w:b/>
              </w:rPr>
            </w:pPr>
          </w:p>
        </w:tc>
        <w:tc>
          <w:tcPr>
            <w:tcW w:w="7809" w:type="dxa"/>
          </w:tcPr>
          <w:p w:rsidR="00222C7F" w:rsidRPr="000A0E39" w:rsidRDefault="00222C7F" w:rsidP="008330DA">
            <w:pPr>
              <w:rPr>
                <w:b/>
                <w:i/>
              </w:rPr>
            </w:pPr>
            <w:r w:rsidRPr="000A0E39">
              <w:rPr>
                <w:b/>
                <w:i/>
              </w:rPr>
              <w:t>Тема 1. Труд и занятость</w:t>
            </w:r>
          </w:p>
        </w:tc>
        <w:tc>
          <w:tcPr>
            <w:tcW w:w="1140" w:type="dxa"/>
          </w:tcPr>
          <w:p w:rsidR="00222C7F" w:rsidRPr="000A0E39" w:rsidRDefault="00222C7F" w:rsidP="008330DA">
            <w:pPr>
              <w:rPr>
                <w:b/>
                <w:i/>
              </w:rPr>
            </w:pPr>
            <w:r w:rsidRPr="000A0E39">
              <w:rPr>
                <w:b/>
              </w:rPr>
              <w:t xml:space="preserve"> </w:t>
            </w:r>
            <w:r w:rsidRPr="000A0E39">
              <w:rPr>
                <w:b/>
                <w:i/>
              </w:rPr>
              <w:t>4 часа</w:t>
            </w:r>
          </w:p>
        </w:tc>
      </w:tr>
      <w:tr w:rsidR="00222C7F" w:rsidRPr="000A0E39" w:rsidTr="0070462A">
        <w:tc>
          <w:tcPr>
            <w:tcW w:w="621" w:type="dxa"/>
          </w:tcPr>
          <w:p w:rsidR="00222C7F" w:rsidRPr="000A0E39" w:rsidRDefault="00222C7F" w:rsidP="00E30F8D">
            <w:pPr>
              <w:numPr>
                <w:ilvl w:val="0"/>
                <w:numId w:val="1"/>
              </w:numPr>
              <w:tabs>
                <w:tab w:val="left" w:pos="171"/>
                <w:tab w:val="num" w:pos="684"/>
              </w:tabs>
              <w:ind w:hanging="873"/>
            </w:pPr>
          </w:p>
        </w:tc>
        <w:tc>
          <w:tcPr>
            <w:tcW w:w="7809" w:type="dxa"/>
          </w:tcPr>
          <w:p w:rsidR="00222C7F" w:rsidRPr="000A0E39" w:rsidRDefault="00222C7F" w:rsidP="008330DA">
            <w:r w:rsidRPr="000A0E39">
              <w:t>Законодательство о труде</w:t>
            </w:r>
          </w:p>
        </w:tc>
        <w:tc>
          <w:tcPr>
            <w:tcW w:w="1140" w:type="dxa"/>
          </w:tcPr>
          <w:p w:rsidR="00222C7F" w:rsidRPr="000A0E39" w:rsidRDefault="00222C7F" w:rsidP="008330DA">
            <w:r w:rsidRPr="000A0E39">
              <w:t>1 час</w:t>
            </w:r>
          </w:p>
        </w:tc>
      </w:tr>
      <w:tr w:rsidR="00222C7F" w:rsidRPr="000A0E39" w:rsidTr="0070462A">
        <w:tc>
          <w:tcPr>
            <w:tcW w:w="621" w:type="dxa"/>
          </w:tcPr>
          <w:p w:rsidR="00222C7F" w:rsidRPr="000A0E39" w:rsidRDefault="00222C7F" w:rsidP="00E30F8D">
            <w:pPr>
              <w:numPr>
                <w:ilvl w:val="0"/>
                <w:numId w:val="1"/>
              </w:numPr>
              <w:tabs>
                <w:tab w:val="num" w:pos="684"/>
              </w:tabs>
              <w:ind w:hanging="873"/>
            </w:pPr>
          </w:p>
        </w:tc>
        <w:tc>
          <w:tcPr>
            <w:tcW w:w="7809" w:type="dxa"/>
          </w:tcPr>
          <w:p w:rsidR="00222C7F" w:rsidRPr="000A0E39" w:rsidRDefault="00222C7F" w:rsidP="008330DA">
            <w:r w:rsidRPr="000A0E39">
              <w:t xml:space="preserve">Занятость и трудоустройство в </w:t>
            </w:r>
            <w:proofErr w:type="spellStart"/>
            <w:r w:rsidRPr="000A0E39">
              <w:t>Рф</w:t>
            </w:r>
            <w:proofErr w:type="spellEnd"/>
          </w:p>
        </w:tc>
        <w:tc>
          <w:tcPr>
            <w:tcW w:w="1140" w:type="dxa"/>
          </w:tcPr>
          <w:p w:rsidR="00222C7F" w:rsidRPr="000A0E39" w:rsidRDefault="00222C7F" w:rsidP="008330DA">
            <w:pPr>
              <w:rPr>
                <w:b/>
              </w:rPr>
            </w:pPr>
            <w:r w:rsidRPr="000A0E39">
              <w:t>1 час</w:t>
            </w:r>
          </w:p>
        </w:tc>
      </w:tr>
      <w:tr w:rsidR="00222C7F" w:rsidRPr="000A0E39" w:rsidTr="0070462A">
        <w:tc>
          <w:tcPr>
            <w:tcW w:w="621" w:type="dxa"/>
          </w:tcPr>
          <w:p w:rsidR="00222C7F" w:rsidRPr="000A0E39" w:rsidRDefault="00222C7F" w:rsidP="00E30F8D">
            <w:pPr>
              <w:numPr>
                <w:ilvl w:val="0"/>
                <w:numId w:val="1"/>
              </w:numPr>
              <w:tabs>
                <w:tab w:val="num" w:pos="684"/>
              </w:tabs>
              <w:ind w:hanging="873"/>
            </w:pPr>
          </w:p>
        </w:tc>
        <w:tc>
          <w:tcPr>
            <w:tcW w:w="7809" w:type="dxa"/>
          </w:tcPr>
          <w:p w:rsidR="00222C7F" w:rsidRPr="000A0E39" w:rsidRDefault="00222C7F" w:rsidP="008330DA">
            <w:r w:rsidRPr="000A0E39">
              <w:t>Трудовой договор</w:t>
            </w:r>
          </w:p>
        </w:tc>
        <w:tc>
          <w:tcPr>
            <w:tcW w:w="1140" w:type="dxa"/>
          </w:tcPr>
          <w:p w:rsidR="00222C7F" w:rsidRPr="000A0E39" w:rsidRDefault="00222C7F" w:rsidP="008330DA">
            <w:pPr>
              <w:rPr>
                <w:b/>
              </w:rPr>
            </w:pPr>
            <w:r w:rsidRPr="000A0E39">
              <w:t>1 час</w:t>
            </w:r>
          </w:p>
        </w:tc>
      </w:tr>
      <w:tr w:rsidR="00222C7F" w:rsidRPr="000A0E39" w:rsidTr="0070462A">
        <w:tc>
          <w:tcPr>
            <w:tcW w:w="621" w:type="dxa"/>
          </w:tcPr>
          <w:p w:rsidR="00222C7F" w:rsidRPr="000A0E39" w:rsidRDefault="00222C7F" w:rsidP="00E30F8D">
            <w:pPr>
              <w:numPr>
                <w:ilvl w:val="0"/>
                <w:numId w:val="1"/>
              </w:numPr>
              <w:tabs>
                <w:tab w:val="num" w:pos="684"/>
              </w:tabs>
              <w:ind w:hanging="873"/>
            </w:pPr>
          </w:p>
        </w:tc>
        <w:tc>
          <w:tcPr>
            <w:tcW w:w="7809" w:type="dxa"/>
          </w:tcPr>
          <w:p w:rsidR="00222C7F" w:rsidRPr="000A0E39" w:rsidRDefault="00222C7F" w:rsidP="008330DA">
            <w:r w:rsidRPr="000A0E39">
              <w:t>Практическое занятие</w:t>
            </w:r>
          </w:p>
        </w:tc>
        <w:tc>
          <w:tcPr>
            <w:tcW w:w="1140" w:type="dxa"/>
          </w:tcPr>
          <w:p w:rsidR="00222C7F" w:rsidRPr="000A0E39" w:rsidRDefault="00222C7F" w:rsidP="008330DA">
            <w:pPr>
              <w:rPr>
                <w:b/>
              </w:rPr>
            </w:pPr>
            <w:r w:rsidRPr="000A0E39">
              <w:t>1 час</w:t>
            </w:r>
          </w:p>
        </w:tc>
      </w:tr>
      <w:tr w:rsidR="00222C7F" w:rsidRPr="000A0E39" w:rsidTr="0070462A">
        <w:tc>
          <w:tcPr>
            <w:tcW w:w="621" w:type="dxa"/>
          </w:tcPr>
          <w:p w:rsidR="00222C7F" w:rsidRPr="000A0E39" w:rsidRDefault="00222C7F" w:rsidP="008330DA">
            <w:pPr>
              <w:tabs>
                <w:tab w:val="num" w:pos="684"/>
              </w:tabs>
              <w:ind w:hanging="873"/>
              <w:rPr>
                <w:b/>
              </w:rPr>
            </w:pPr>
          </w:p>
        </w:tc>
        <w:tc>
          <w:tcPr>
            <w:tcW w:w="7809" w:type="dxa"/>
          </w:tcPr>
          <w:p w:rsidR="00222C7F" w:rsidRPr="000A0E39" w:rsidRDefault="00222C7F" w:rsidP="008330DA">
            <w:pPr>
              <w:rPr>
                <w:b/>
                <w:i/>
              </w:rPr>
            </w:pPr>
            <w:r w:rsidRPr="000A0E39">
              <w:rPr>
                <w:b/>
                <w:i/>
              </w:rPr>
              <w:t>Тема 2. Конфликты и социальная защита</w:t>
            </w:r>
          </w:p>
        </w:tc>
        <w:tc>
          <w:tcPr>
            <w:tcW w:w="1140" w:type="dxa"/>
          </w:tcPr>
          <w:p w:rsidR="00222C7F" w:rsidRPr="000A0E39" w:rsidRDefault="00222C7F" w:rsidP="008330DA">
            <w:pPr>
              <w:rPr>
                <w:b/>
                <w:i/>
              </w:rPr>
            </w:pPr>
            <w:r w:rsidRPr="000A0E39">
              <w:rPr>
                <w:b/>
                <w:i/>
              </w:rPr>
              <w:t xml:space="preserve">4 часа </w:t>
            </w:r>
          </w:p>
        </w:tc>
      </w:tr>
      <w:tr w:rsidR="00222C7F" w:rsidRPr="000A0E39" w:rsidTr="0070462A">
        <w:tc>
          <w:tcPr>
            <w:tcW w:w="621" w:type="dxa"/>
          </w:tcPr>
          <w:p w:rsidR="00222C7F" w:rsidRPr="000A0E39" w:rsidRDefault="00222C7F" w:rsidP="00E30F8D">
            <w:pPr>
              <w:numPr>
                <w:ilvl w:val="0"/>
                <w:numId w:val="1"/>
              </w:numPr>
              <w:tabs>
                <w:tab w:val="num" w:pos="684"/>
              </w:tabs>
              <w:ind w:hanging="873"/>
              <w:rPr>
                <w:b/>
              </w:rPr>
            </w:pPr>
          </w:p>
        </w:tc>
        <w:tc>
          <w:tcPr>
            <w:tcW w:w="7809" w:type="dxa"/>
          </w:tcPr>
          <w:p w:rsidR="00222C7F" w:rsidRPr="000A0E39" w:rsidRDefault="00222C7F" w:rsidP="008330DA">
            <w:r w:rsidRPr="000A0E39">
              <w:t>Трудовые споры и их виды</w:t>
            </w:r>
          </w:p>
        </w:tc>
        <w:tc>
          <w:tcPr>
            <w:tcW w:w="1140" w:type="dxa"/>
          </w:tcPr>
          <w:p w:rsidR="00222C7F" w:rsidRPr="000A0E39" w:rsidRDefault="00222C7F" w:rsidP="008330DA">
            <w:pPr>
              <w:rPr>
                <w:b/>
              </w:rPr>
            </w:pPr>
            <w:r w:rsidRPr="000A0E39">
              <w:t>1 час</w:t>
            </w:r>
          </w:p>
        </w:tc>
      </w:tr>
      <w:tr w:rsidR="00222C7F" w:rsidRPr="000A0E39" w:rsidTr="0070462A">
        <w:tc>
          <w:tcPr>
            <w:tcW w:w="621" w:type="dxa"/>
          </w:tcPr>
          <w:p w:rsidR="00222C7F" w:rsidRPr="000A0E39" w:rsidRDefault="00222C7F" w:rsidP="00E30F8D">
            <w:pPr>
              <w:numPr>
                <w:ilvl w:val="0"/>
                <w:numId w:val="1"/>
              </w:numPr>
              <w:tabs>
                <w:tab w:val="num" w:pos="684"/>
              </w:tabs>
              <w:ind w:hanging="873"/>
              <w:rPr>
                <w:b/>
              </w:rPr>
            </w:pPr>
          </w:p>
        </w:tc>
        <w:tc>
          <w:tcPr>
            <w:tcW w:w="7809" w:type="dxa"/>
          </w:tcPr>
          <w:p w:rsidR="00222C7F" w:rsidRPr="000A0E39" w:rsidRDefault="00222C7F" w:rsidP="008330DA">
            <w:r w:rsidRPr="000A0E39">
              <w:t>Безработица</w:t>
            </w:r>
          </w:p>
        </w:tc>
        <w:tc>
          <w:tcPr>
            <w:tcW w:w="1140" w:type="dxa"/>
          </w:tcPr>
          <w:p w:rsidR="00222C7F" w:rsidRPr="000A0E39" w:rsidRDefault="00222C7F" w:rsidP="008330DA">
            <w:pPr>
              <w:rPr>
                <w:b/>
              </w:rPr>
            </w:pPr>
            <w:r w:rsidRPr="000A0E39">
              <w:t>1 час</w:t>
            </w:r>
          </w:p>
        </w:tc>
      </w:tr>
      <w:tr w:rsidR="00222C7F" w:rsidRPr="000A0E39" w:rsidTr="0070462A">
        <w:tc>
          <w:tcPr>
            <w:tcW w:w="621" w:type="dxa"/>
          </w:tcPr>
          <w:p w:rsidR="00222C7F" w:rsidRPr="000A0E39" w:rsidRDefault="00222C7F" w:rsidP="00E30F8D">
            <w:pPr>
              <w:numPr>
                <w:ilvl w:val="0"/>
                <w:numId w:val="1"/>
              </w:numPr>
              <w:tabs>
                <w:tab w:val="num" w:pos="684"/>
              </w:tabs>
              <w:ind w:hanging="873"/>
              <w:rPr>
                <w:b/>
              </w:rPr>
            </w:pPr>
          </w:p>
        </w:tc>
        <w:tc>
          <w:tcPr>
            <w:tcW w:w="7809" w:type="dxa"/>
          </w:tcPr>
          <w:p w:rsidR="00222C7F" w:rsidRPr="000A0E39" w:rsidRDefault="00222C7F" w:rsidP="008330DA">
            <w:r w:rsidRPr="000A0E39">
              <w:t>Профсоюзы: понятие и их роль в государстве</w:t>
            </w:r>
          </w:p>
        </w:tc>
        <w:tc>
          <w:tcPr>
            <w:tcW w:w="1140" w:type="dxa"/>
          </w:tcPr>
          <w:p w:rsidR="00222C7F" w:rsidRPr="000A0E39" w:rsidRDefault="00222C7F" w:rsidP="008330DA">
            <w:pPr>
              <w:rPr>
                <w:b/>
              </w:rPr>
            </w:pPr>
            <w:r w:rsidRPr="000A0E39">
              <w:t>1 час</w:t>
            </w:r>
          </w:p>
        </w:tc>
      </w:tr>
      <w:tr w:rsidR="00222C7F" w:rsidRPr="000A0E39" w:rsidTr="0070462A">
        <w:tc>
          <w:tcPr>
            <w:tcW w:w="621" w:type="dxa"/>
          </w:tcPr>
          <w:p w:rsidR="00222C7F" w:rsidRPr="000A0E39" w:rsidRDefault="00222C7F" w:rsidP="00E30F8D">
            <w:pPr>
              <w:numPr>
                <w:ilvl w:val="0"/>
                <w:numId w:val="1"/>
              </w:numPr>
              <w:tabs>
                <w:tab w:val="num" w:pos="684"/>
              </w:tabs>
              <w:ind w:hanging="873"/>
              <w:rPr>
                <w:b/>
              </w:rPr>
            </w:pPr>
          </w:p>
        </w:tc>
        <w:tc>
          <w:tcPr>
            <w:tcW w:w="7809" w:type="dxa"/>
          </w:tcPr>
          <w:p w:rsidR="00222C7F" w:rsidRPr="000A0E39" w:rsidRDefault="00222C7F" w:rsidP="008330DA">
            <w:r w:rsidRPr="000A0E39">
              <w:t>Страхование и пенсионное дело</w:t>
            </w:r>
          </w:p>
        </w:tc>
        <w:tc>
          <w:tcPr>
            <w:tcW w:w="1140" w:type="dxa"/>
          </w:tcPr>
          <w:p w:rsidR="00222C7F" w:rsidRPr="000A0E39" w:rsidRDefault="00222C7F" w:rsidP="008330DA">
            <w:pPr>
              <w:rPr>
                <w:b/>
              </w:rPr>
            </w:pPr>
            <w:r w:rsidRPr="000A0E39">
              <w:t>1 час</w:t>
            </w:r>
          </w:p>
        </w:tc>
      </w:tr>
      <w:tr w:rsidR="00222C7F" w:rsidRPr="000A0E39" w:rsidTr="0070462A">
        <w:tc>
          <w:tcPr>
            <w:tcW w:w="621" w:type="dxa"/>
          </w:tcPr>
          <w:p w:rsidR="00222C7F" w:rsidRPr="000A0E39" w:rsidRDefault="00222C7F" w:rsidP="008330DA">
            <w:pPr>
              <w:ind w:left="57"/>
              <w:rPr>
                <w:b/>
              </w:rPr>
            </w:pPr>
          </w:p>
        </w:tc>
        <w:tc>
          <w:tcPr>
            <w:tcW w:w="7809" w:type="dxa"/>
          </w:tcPr>
          <w:p w:rsidR="00222C7F" w:rsidRPr="000A0E39" w:rsidRDefault="00222C7F" w:rsidP="008330DA">
            <w:r w:rsidRPr="000A0E39">
              <w:rPr>
                <w:b/>
                <w:i/>
              </w:rPr>
              <w:t>Тема 3. Вмешательство государства в экономику</w:t>
            </w:r>
          </w:p>
        </w:tc>
        <w:tc>
          <w:tcPr>
            <w:tcW w:w="1140" w:type="dxa"/>
          </w:tcPr>
          <w:p w:rsidR="00222C7F" w:rsidRPr="000A0E39" w:rsidRDefault="00222C7F" w:rsidP="008330DA">
            <w:pPr>
              <w:rPr>
                <w:b/>
              </w:rPr>
            </w:pPr>
            <w:r w:rsidRPr="000A0E39">
              <w:rPr>
                <w:b/>
                <w:i/>
              </w:rPr>
              <w:t>4 часа</w:t>
            </w:r>
          </w:p>
        </w:tc>
      </w:tr>
      <w:tr w:rsidR="00222C7F" w:rsidRPr="000A0E39" w:rsidTr="0070462A">
        <w:tc>
          <w:tcPr>
            <w:tcW w:w="621" w:type="dxa"/>
          </w:tcPr>
          <w:p w:rsidR="00222C7F" w:rsidRPr="000A0E39" w:rsidRDefault="00222C7F" w:rsidP="00E30F8D">
            <w:pPr>
              <w:numPr>
                <w:ilvl w:val="0"/>
                <w:numId w:val="1"/>
              </w:numPr>
              <w:tabs>
                <w:tab w:val="num" w:pos="684"/>
              </w:tabs>
              <w:ind w:hanging="873"/>
              <w:rPr>
                <w:b/>
              </w:rPr>
            </w:pPr>
          </w:p>
        </w:tc>
        <w:tc>
          <w:tcPr>
            <w:tcW w:w="7809" w:type="dxa"/>
          </w:tcPr>
          <w:p w:rsidR="00222C7F" w:rsidRPr="000A0E39" w:rsidRDefault="00222C7F" w:rsidP="008330DA">
            <w:r w:rsidRPr="000A0E39">
              <w:t xml:space="preserve">Российская Федерация, субъекты </w:t>
            </w:r>
            <w:proofErr w:type="spellStart"/>
            <w:r w:rsidRPr="000A0E39">
              <w:t>Рф</w:t>
            </w:r>
            <w:proofErr w:type="spellEnd"/>
          </w:p>
        </w:tc>
        <w:tc>
          <w:tcPr>
            <w:tcW w:w="1140" w:type="dxa"/>
          </w:tcPr>
          <w:p w:rsidR="00222C7F" w:rsidRPr="000A0E39" w:rsidRDefault="00222C7F" w:rsidP="008330DA">
            <w:pPr>
              <w:rPr>
                <w:b/>
              </w:rPr>
            </w:pPr>
            <w:r w:rsidRPr="000A0E39">
              <w:t>1 час</w:t>
            </w:r>
          </w:p>
        </w:tc>
      </w:tr>
      <w:tr w:rsidR="00222C7F" w:rsidRPr="000A0E39" w:rsidTr="0070462A">
        <w:tc>
          <w:tcPr>
            <w:tcW w:w="621" w:type="dxa"/>
          </w:tcPr>
          <w:p w:rsidR="00222C7F" w:rsidRPr="000A0E39" w:rsidRDefault="00222C7F" w:rsidP="00E30F8D">
            <w:pPr>
              <w:numPr>
                <w:ilvl w:val="0"/>
                <w:numId w:val="1"/>
              </w:numPr>
              <w:tabs>
                <w:tab w:val="num" w:pos="684"/>
              </w:tabs>
              <w:ind w:hanging="873"/>
              <w:rPr>
                <w:b/>
              </w:rPr>
            </w:pPr>
          </w:p>
        </w:tc>
        <w:tc>
          <w:tcPr>
            <w:tcW w:w="7809" w:type="dxa"/>
          </w:tcPr>
          <w:p w:rsidR="00222C7F" w:rsidRPr="000A0E39" w:rsidRDefault="00222C7F" w:rsidP="008330DA">
            <w:r w:rsidRPr="000A0E39">
              <w:t>Правовые формы воздействия государства на экономическую деятельность</w:t>
            </w:r>
          </w:p>
        </w:tc>
        <w:tc>
          <w:tcPr>
            <w:tcW w:w="1140" w:type="dxa"/>
          </w:tcPr>
          <w:p w:rsidR="00222C7F" w:rsidRPr="000A0E39" w:rsidRDefault="00222C7F" w:rsidP="008330DA">
            <w:pPr>
              <w:rPr>
                <w:b/>
              </w:rPr>
            </w:pPr>
            <w:r w:rsidRPr="000A0E39">
              <w:t>1 час</w:t>
            </w:r>
          </w:p>
        </w:tc>
      </w:tr>
      <w:tr w:rsidR="00222C7F" w:rsidRPr="000A0E39" w:rsidTr="0070462A">
        <w:tc>
          <w:tcPr>
            <w:tcW w:w="621" w:type="dxa"/>
          </w:tcPr>
          <w:p w:rsidR="00222C7F" w:rsidRPr="000A0E39" w:rsidRDefault="00222C7F" w:rsidP="00E30F8D">
            <w:pPr>
              <w:numPr>
                <w:ilvl w:val="0"/>
                <w:numId w:val="1"/>
              </w:numPr>
              <w:tabs>
                <w:tab w:val="num" w:pos="684"/>
              </w:tabs>
              <w:ind w:hanging="873"/>
              <w:rPr>
                <w:b/>
              </w:rPr>
            </w:pPr>
          </w:p>
        </w:tc>
        <w:tc>
          <w:tcPr>
            <w:tcW w:w="7809" w:type="dxa"/>
          </w:tcPr>
          <w:p w:rsidR="00222C7F" w:rsidRPr="000A0E39" w:rsidRDefault="00222C7F" w:rsidP="008330DA">
            <w:r w:rsidRPr="000A0E39">
              <w:t xml:space="preserve">Государственно-правовой </w:t>
            </w:r>
            <w:proofErr w:type="gramStart"/>
            <w:r w:rsidRPr="000A0E39">
              <w:t>контроль за</w:t>
            </w:r>
            <w:proofErr w:type="gramEnd"/>
            <w:r w:rsidRPr="000A0E39">
              <w:t xml:space="preserve"> экономикой</w:t>
            </w:r>
          </w:p>
        </w:tc>
        <w:tc>
          <w:tcPr>
            <w:tcW w:w="1140" w:type="dxa"/>
          </w:tcPr>
          <w:p w:rsidR="00222C7F" w:rsidRPr="000A0E39" w:rsidRDefault="00222C7F" w:rsidP="008330DA">
            <w:pPr>
              <w:rPr>
                <w:b/>
              </w:rPr>
            </w:pPr>
            <w:r w:rsidRPr="000A0E39">
              <w:t>1 час</w:t>
            </w:r>
          </w:p>
        </w:tc>
      </w:tr>
      <w:tr w:rsidR="00222C7F" w:rsidRPr="000A0E39" w:rsidTr="0070462A">
        <w:tc>
          <w:tcPr>
            <w:tcW w:w="621" w:type="dxa"/>
          </w:tcPr>
          <w:p w:rsidR="00222C7F" w:rsidRPr="000A0E39" w:rsidRDefault="00222C7F" w:rsidP="008330DA">
            <w:r w:rsidRPr="000A0E39">
              <w:t xml:space="preserve"> 12.</w:t>
            </w:r>
          </w:p>
        </w:tc>
        <w:tc>
          <w:tcPr>
            <w:tcW w:w="7809" w:type="dxa"/>
          </w:tcPr>
          <w:p w:rsidR="00222C7F" w:rsidRPr="000A0E39" w:rsidRDefault="00222C7F" w:rsidP="008330DA">
            <w:r w:rsidRPr="000A0E39">
              <w:t>Виды контроля</w:t>
            </w:r>
          </w:p>
        </w:tc>
        <w:tc>
          <w:tcPr>
            <w:tcW w:w="1140" w:type="dxa"/>
          </w:tcPr>
          <w:p w:rsidR="00222C7F" w:rsidRPr="000A0E39" w:rsidRDefault="00222C7F" w:rsidP="008330DA">
            <w:pPr>
              <w:rPr>
                <w:b/>
              </w:rPr>
            </w:pPr>
            <w:r w:rsidRPr="000A0E39">
              <w:t>1 час</w:t>
            </w:r>
          </w:p>
        </w:tc>
      </w:tr>
      <w:tr w:rsidR="00222C7F" w:rsidRPr="000A0E39" w:rsidTr="0070462A">
        <w:tc>
          <w:tcPr>
            <w:tcW w:w="621" w:type="dxa"/>
          </w:tcPr>
          <w:p w:rsidR="00222C7F" w:rsidRPr="000A0E39" w:rsidRDefault="00222C7F" w:rsidP="008330DA"/>
        </w:tc>
        <w:tc>
          <w:tcPr>
            <w:tcW w:w="7809" w:type="dxa"/>
          </w:tcPr>
          <w:p w:rsidR="00222C7F" w:rsidRPr="000A0E39" w:rsidRDefault="00222C7F" w:rsidP="008330DA">
            <w:pPr>
              <w:rPr>
                <w:b/>
                <w:i/>
              </w:rPr>
            </w:pPr>
            <w:r w:rsidRPr="000A0E39">
              <w:rPr>
                <w:b/>
                <w:i/>
              </w:rPr>
              <w:t>Тема 4.Государственные финансы</w:t>
            </w:r>
          </w:p>
        </w:tc>
        <w:tc>
          <w:tcPr>
            <w:tcW w:w="1140" w:type="dxa"/>
          </w:tcPr>
          <w:p w:rsidR="00222C7F" w:rsidRPr="000A0E39" w:rsidRDefault="00222C7F" w:rsidP="008330DA">
            <w:r w:rsidRPr="000A0E39">
              <w:rPr>
                <w:b/>
                <w:i/>
              </w:rPr>
              <w:t>2 часа</w:t>
            </w:r>
          </w:p>
        </w:tc>
      </w:tr>
      <w:tr w:rsidR="00222C7F" w:rsidRPr="000A0E39" w:rsidTr="0070462A">
        <w:tc>
          <w:tcPr>
            <w:tcW w:w="621" w:type="dxa"/>
          </w:tcPr>
          <w:p w:rsidR="00222C7F" w:rsidRPr="000A0E39" w:rsidRDefault="00222C7F" w:rsidP="008330DA">
            <w:pPr>
              <w:tabs>
                <w:tab w:val="left" w:pos="0"/>
                <w:tab w:val="left" w:pos="114"/>
              </w:tabs>
            </w:pPr>
            <w:r w:rsidRPr="000A0E39">
              <w:t>13.</w:t>
            </w:r>
          </w:p>
        </w:tc>
        <w:tc>
          <w:tcPr>
            <w:tcW w:w="7809" w:type="dxa"/>
          </w:tcPr>
          <w:p w:rsidR="00222C7F" w:rsidRPr="000A0E39" w:rsidRDefault="00222C7F" w:rsidP="008330DA">
            <w:pPr>
              <w:ind w:left="-51" w:firstLine="57"/>
            </w:pPr>
            <w:r w:rsidRPr="000A0E39">
              <w:t>Налоговая система РФ</w:t>
            </w:r>
          </w:p>
        </w:tc>
        <w:tc>
          <w:tcPr>
            <w:tcW w:w="1140" w:type="dxa"/>
          </w:tcPr>
          <w:p w:rsidR="00222C7F" w:rsidRPr="000A0E39" w:rsidRDefault="00222C7F" w:rsidP="008330DA">
            <w:pPr>
              <w:ind w:left="930" w:hanging="924"/>
              <w:jc w:val="both"/>
              <w:rPr>
                <w:b/>
              </w:rPr>
            </w:pPr>
            <w:r w:rsidRPr="000A0E39">
              <w:t>1 час</w:t>
            </w:r>
          </w:p>
        </w:tc>
      </w:tr>
      <w:tr w:rsidR="00222C7F" w:rsidRPr="000A0E39" w:rsidTr="0070462A">
        <w:tc>
          <w:tcPr>
            <w:tcW w:w="621" w:type="dxa"/>
          </w:tcPr>
          <w:p w:rsidR="00222C7F" w:rsidRPr="000A0E39" w:rsidRDefault="00222C7F" w:rsidP="008330DA">
            <w:pPr>
              <w:tabs>
                <w:tab w:val="left" w:pos="0"/>
              </w:tabs>
              <w:jc w:val="both"/>
            </w:pPr>
            <w:r w:rsidRPr="000A0E39">
              <w:t>14.</w:t>
            </w:r>
          </w:p>
        </w:tc>
        <w:tc>
          <w:tcPr>
            <w:tcW w:w="7809" w:type="dxa"/>
          </w:tcPr>
          <w:p w:rsidR="00222C7F" w:rsidRPr="000A0E39" w:rsidRDefault="00222C7F" w:rsidP="008330DA">
            <w:r w:rsidRPr="000A0E39">
              <w:t>Бюджетная система РФ</w:t>
            </w:r>
          </w:p>
        </w:tc>
        <w:tc>
          <w:tcPr>
            <w:tcW w:w="1140" w:type="dxa"/>
          </w:tcPr>
          <w:p w:rsidR="00222C7F" w:rsidRPr="000A0E39" w:rsidRDefault="00222C7F" w:rsidP="008330DA">
            <w:pPr>
              <w:ind w:left="930" w:hanging="924"/>
              <w:jc w:val="both"/>
              <w:rPr>
                <w:b/>
              </w:rPr>
            </w:pPr>
            <w:r w:rsidRPr="000A0E39">
              <w:t>1 час</w:t>
            </w:r>
          </w:p>
        </w:tc>
      </w:tr>
      <w:tr w:rsidR="00222C7F" w:rsidRPr="000A0E39" w:rsidTr="0070462A">
        <w:tc>
          <w:tcPr>
            <w:tcW w:w="621" w:type="dxa"/>
          </w:tcPr>
          <w:p w:rsidR="00222C7F" w:rsidRPr="000A0E39" w:rsidRDefault="00222C7F" w:rsidP="008330DA">
            <w:pPr>
              <w:tabs>
                <w:tab w:val="left" w:pos="0"/>
              </w:tabs>
              <w:jc w:val="both"/>
            </w:pPr>
          </w:p>
        </w:tc>
        <w:tc>
          <w:tcPr>
            <w:tcW w:w="7809" w:type="dxa"/>
          </w:tcPr>
          <w:p w:rsidR="00222C7F" w:rsidRPr="000A0E39" w:rsidRDefault="00222C7F" w:rsidP="008330DA">
            <w:pPr>
              <w:rPr>
                <w:b/>
                <w:i/>
              </w:rPr>
            </w:pPr>
            <w:r w:rsidRPr="000A0E39">
              <w:rPr>
                <w:b/>
                <w:i/>
              </w:rPr>
              <w:t>Тема 5. Поддержка конкуренции и ограничение монополистической деятельности</w:t>
            </w:r>
          </w:p>
        </w:tc>
        <w:tc>
          <w:tcPr>
            <w:tcW w:w="1140" w:type="dxa"/>
          </w:tcPr>
          <w:p w:rsidR="00222C7F" w:rsidRPr="000A0E39" w:rsidRDefault="00222C7F" w:rsidP="008330DA">
            <w:pPr>
              <w:rPr>
                <w:b/>
              </w:rPr>
            </w:pPr>
            <w:r w:rsidRPr="000A0E39">
              <w:rPr>
                <w:b/>
                <w:i/>
              </w:rPr>
              <w:t>2 часа</w:t>
            </w:r>
          </w:p>
        </w:tc>
      </w:tr>
      <w:tr w:rsidR="00222C7F" w:rsidRPr="000A0E39" w:rsidTr="0070462A">
        <w:tc>
          <w:tcPr>
            <w:tcW w:w="621" w:type="dxa"/>
          </w:tcPr>
          <w:p w:rsidR="00222C7F" w:rsidRPr="000A0E39" w:rsidRDefault="00222C7F" w:rsidP="008330DA">
            <w:pPr>
              <w:tabs>
                <w:tab w:val="left" w:pos="0"/>
              </w:tabs>
            </w:pPr>
            <w:r w:rsidRPr="000A0E39">
              <w:t>15.</w:t>
            </w:r>
          </w:p>
        </w:tc>
        <w:tc>
          <w:tcPr>
            <w:tcW w:w="7809" w:type="dxa"/>
          </w:tcPr>
          <w:p w:rsidR="00222C7F" w:rsidRPr="000A0E39" w:rsidRDefault="00222C7F" w:rsidP="008330DA">
            <w:r w:rsidRPr="000A0E39">
              <w:t>Конкуренция. Антимонопольное законодательство</w:t>
            </w:r>
          </w:p>
        </w:tc>
        <w:tc>
          <w:tcPr>
            <w:tcW w:w="1140" w:type="dxa"/>
          </w:tcPr>
          <w:p w:rsidR="00222C7F" w:rsidRPr="000A0E39" w:rsidRDefault="00222C7F" w:rsidP="008330DA">
            <w:pPr>
              <w:ind w:left="930" w:hanging="924"/>
              <w:jc w:val="both"/>
              <w:rPr>
                <w:b/>
              </w:rPr>
            </w:pPr>
            <w:r w:rsidRPr="000A0E39">
              <w:t>1 час</w:t>
            </w:r>
          </w:p>
        </w:tc>
      </w:tr>
      <w:tr w:rsidR="00222C7F" w:rsidRPr="000A0E39" w:rsidTr="0070462A">
        <w:tc>
          <w:tcPr>
            <w:tcW w:w="621" w:type="dxa"/>
          </w:tcPr>
          <w:p w:rsidR="00222C7F" w:rsidRPr="000A0E39" w:rsidRDefault="00222C7F" w:rsidP="008330DA">
            <w:pPr>
              <w:tabs>
                <w:tab w:val="left" w:pos="0"/>
              </w:tabs>
              <w:jc w:val="both"/>
            </w:pPr>
            <w:r w:rsidRPr="000A0E39">
              <w:t>16.</w:t>
            </w:r>
          </w:p>
        </w:tc>
        <w:tc>
          <w:tcPr>
            <w:tcW w:w="7809" w:type="dxa"/>
          </w:tcPr>
          <w:p w:rsidR="00222C7F" w:rsidRPr="000A0E39" w:rsidRDefault="00222C7F" w:rsidP="008330DA">
            <w:r w:rsidRPr="000A0E39">
              <w:t>Реклама</w:t>
            </w:r>
          </w:p>
        </w:tc>
        <w:tc>
          <w:tcPr>
            <w:tcW w:w="1140" w:type="dxa"/>
          </w:tcPr>
          <w:p w:rsidR="00222C7F" w:rsidRPr="000A0E39" w:rsidRDefault="00222C7F" w:rsidP="008330DA">
            <w:pPr>
              <w:ind w:left="930" w:hanging="924"/>
              <w:jc w:val="both"/>
              <w:rPr>
                <w:b/>
              </w:rPr>
            </w:pPr>
            <w:r w:rsidRPr="000A0E39">
              <w:t>1 час</w:t>
            </w:r>
          </w:p>
        </w:tc>
      </w:tr>
      <w:tr w:rsidR="00222C7F" w:rsidRPr="000A0E39" w:rsidTr="0070462A">
        <w:tc>
          <w:tcPr>
            <w:tcW w:w="621" w:type="dxa"/>
          </w:tcPr>
          <w:p w:rsidR="00222C7F" w:rsidRPr="000A0E39" w:rsidRDefault="00222C7F" w:rsidP="008330DA">
            <w:pPr>
              <w:tabs>
                <w:tab w:val="left" w:pos="0"/>
              </w:tabs>
              <w:jc w:val="both"/>
            </w:pPr>
          </w:p>
        </w:tc>
        <w:tc>
          <w:tcPr>
            <w:tcW w:w="7809" w:type="dxa"/>
          </w:tcPr>
          <w:p w:rsidR="00222C7F" w:rsidRPr="000A0E39" w:rsidRDefault="00222C7F" w:rsidP="008330DA">
            <w:pPr>
              <w:rPr>
                <w:b/>
                <w:i/>
              </w:rPr>
            </w:pPr>
            <w:r w:rsidRPr="000A0E39">
              <w:rPr>
                <w:b/>
                <w:i/>
              </w:rPr>
              <w:t>Тема 6. Экономическое партнёрство с другими странами</w:t>
            </w:r>
          </w:p>
        </w:tc>
        <w:tc>
          <w:tcPr>
            <w:tcW w:w="1140" w:type="dxa"/>
          </w:tcPr>
          <w:p w:rsidR="00222C7F" w:rsidRPr="000A0E39" w:rsidRDefault="00222C7F" w:rsidP="008330DA">
            <w:pPr>
              <w:rPr>
                <w:b/>
              </w:rPr>
            </w:pPr>
            <w:r w:rsidRPr="000A0E39">
              <w:rPr>
                <w:b/>
                <w:i/>
              </w:rPr>
              <w:t>2 часа</w:t>
            </w:r>
          </w:p>
        </w:tc>
      </w:tr>
      <w:tr w:rsidR="00222C7F" w:rsidRPr="000A0E39" w:rsidTr="0070462A">
        <w:tc>
          <w:tcPr>
            <w:tcW w:w="621" w:type="dxa"/>
          </w:tcPr>
          <w:p w:rsidR="00222C7F" w:rsidRPr="000A0E39" w:rsidRDefault="00222C7F" w:rsidP="008330DA">
            <w:pPr>
              <w:tabs>
                <w:tab w:val="left" w:pos="0"/>
              </w:tabs>
              <w:jc w:val="both"/>
            </w:pPr>
            <w:r w:rsidRPr="000A0E39">
              <w:t>17.</w:t>
            </w:r>
          </w:p>
        </w:tc>
        <w:tc>
          <w:tcPr>
            <w:tcW w:w="7809" w:type="dxa"/>
          </w:tcPr>
          <w:p w:rsidR="00222C7F" w:rsidRPr="000A0E39" w:rsidRDefault="00222C7F" w:rsidP="008330DA">
            <w:r w:rsidRPr="000A0E39">
              <w:t>Законодательство о внешнеэкономической деятельности</w:t>
            </w:r>
          </w:p>
        </w:tc>
        <w:tc>
          <w:tcPr>
            <w:tcW w:w="1140" w:type="dxa"/>
          </w:tcPr>
          <w:p w:rsidR="00222C7F" w:rsidRPr="000A0E39" w:rsidRDefault="00222C7F" w:rsidP="008330DA">
            <w:pPr>
              <w:ind w:left="930" w:hanging="924"/>
              <w:jc w:val="both"/>
              <w:rPr>
                <w:b/>
              </w:rPr>
            </w:pPr>
            <w:r w:rsidRPr="000A0E39">
              <w:t>1 час</w:t>
            </w:r>
          </w:p>
        </w:tc>
      </w:tr>
      <w:tr w:rsidR="00222C7F" w:rsidRPr="000A0E39" w:rsidTr="0070462A">
        <w:tc>
          <w:tcPr>
            <w:tcW w:w="621" w:type="dxa"/>
          </w:tcPr>
          <w:p w:rsidR="00222C7F" w:rsidRPr="000A0E39" w:rsidRDefault="00222C7F" w:rsidP="008330DA">
            <w:pPr>
              <w:tabs>
                <w:tab w:val="left" w:pos="0"/>
              </w:tabs>
              <w:jc w:val="both"/>
            </w:pPr>
            <w:r w:rsidRPr="000A0E39">
              <w:t>18.</w:t>
            </w:r>
          </w:p>
        </w:tc>
        <w:tc>
          <w:tcPr>
            <w:tcW w:w="7809" w:type="dxa"/>
          </w:tcPr>
          <w:p w:rsidR="00222C7F" w:rsidRPr="000A0E39" w:rsidRDefault="00222C7F" w:rsidP="008330DA">
            <w:r w:rsidRPr="000A0E39">
              <w:t>Таможенное законодательство</w:t>
            </w:r>
          </w:p>
        </w:tc>
        <w:tc>
          <w:tcPr>
            <w:tcW w:w="1140" w:type="dxa"/>
          </w:tcPr>
          <w:p w:rsidR="00222C7F" w:rsidRPr="000A0E39" w:rsidRDefault="00222C7F" w:rsidP="008330DA">
            <w:pPr>
              <w:ind w:left="930" w:hanging="924"/>
              <w:jc w:val="both"/>
              <w:rPr>
                <w:b/>
              </w:rPr>
            </w:pPr>
            <w:r w:rsidRPr="000A0E39">
              <w:t>1 час</w:t>
            </w:r>
          </w:p>
        </w:tc>
      </w:tr>
      <w:tr w:rsidR="00222C7F" w:rsidRPr="000A0E39" w:rsidTr="0070462A">
        <w:tc>
          <w:tcPr>
            <w:tcW w:w="621" w:type="dxa"/>
          </w:tcPr>
          <w:p w:rsidR="00222C7F" w:rsidRPr="000A0E39" w:rsidRDefault="00222C7F" w:rsidP="008330DA">
            <w:pPr>
              <w:tabs>
                <w:tab w:val="left" w:pos="0"/>
              </w:tabs>
              <w:jc w:val="both"/>
            </w:pPr>
          </w:p>
        </w:tc>
        <w:tc>
          <w:tcPr>
            <w:tcW w:w="7809" w:type="dxa"/>
          </w:tcPr>
          <w:p w:rsidR="00222C7F" w:rsidRPr="000A0E39" w:rsidRDefault="00222C7F" w:rsidP="008330DA">
            <w:pPr>
              <w:rPr>
                <w:b/>
                <w:i/>
              </w:rPr>
            </w:pPr>
            <w:r w:rsidRPr="000A0E39">
              <w:rPr>
                <w:b/>
                <w:i/>
              </w:rPr>
              <w:t>Тема 7. Споры и порядок их рассмотрения</w:t>
            </w:r>
          </w:p>
        </w:tc>
        <w:tc>
          <w:tcPr>
            <w:tcW w:w="1140" w:type="dxa"/>
          </w:tcPr>
          <w:p w:rsidR="00222C7F" w:rsidRPr="000A0E39" w:rsidRDefault="00222C7F" w:rsidP="008330DA">
            <w:pPr>
              <w:rPr>
                <w:b/>
              </w:rPr>
            </w:pPr>
            <w:r w:rsidRPr="000A0E39">
              <w:rPr>
                <w:b/>
                <w:i/>
              </w:rPr>
              <w:t xml:space="preserve">7 часов </w:t>
            </w:r>
          </w:p>
        </w:tc>
      </w:tr>
      <w:tr w:rsidR="00222C7F" w:rsidRPr="000A0E39" w:rsidTr="0070462A">
        <w:tc>
          <w:tcPr>
            <w:tcW w:w="621" w:type="dxa"/>
          </w:tcPr>
          <w:p w:rsidR="00222C7F" w:rsidRPr="000A0E39" w:rsidRDefault="00222C7F" w:rsidP="008330DA">
            <w:pPr>
              <w:tabs>
                <w:tab w:val="left" w:pos="0"/>
              </w:tabs>
              <w:jc w:val="both"/>
            </w:pPr>
            <w:r w:rsidRPr="000A0E39">
              <w:t>19.</w:t>
            </w:r>
          </w:p>
        </w:tc>
        <w:tc>
          <w:tcPr>
            <w:tcW w:w="7809" w:type="dxa"/>
          </w:tcPr>
          <w:p w:rsidR="00222C7F" w:rsidRPr="000A0E39" w:rsidRDefault="00222C7F" w:rsidP="008330DA">
            <w:r w:rsidRPr="000A0E39">
              <w:t>Экономические споры</w:t>
            </w:r>
          </w:p>
        </w:tc>
        <w:tc>
          <w:tcPr>
            <w:tcW w:w="1140" w:type="dxa"/>
          </w:tcPr>
          <w:p w:rsidR="00222C7F" w:rsidRPr="000A0E39" w:rsidRDefault="00222C7F" w:rsidP="008330DA">
            <w:pPr>
              <w:ind w:left="930" w:hanging="924"/>
              <w:jc w:val="both"/>
              <w:rPr>
                <w:b/>
              </w:rPr>
            </w:pPr>
            <w:r w:rsidRPr="000A0E39">
              <w:t>1 час</w:t>
            </w:r>
          </w:p>
        </w:tc>
      </w:tr>
      <w:tr w:rsidR="00222C7F" w:rsidRPr="000A0E39" w:rsidTr="0070462A">
        <w:tc>
          <w:tcPr>
            <w:tcW w:w="621" w:type="dxa"/>
          </w:tcPr>
          <w:p w:rsidR="00222C7F" w:rsidRPr="000A0E39" w:rsidRDefault="00222C7F" w:rsidP="008330DA">
            <w:pPr>
              <w:tabs>
                <w:tab w:val="left" w:pos="0"/>
              </w:tabs>
              <w:jc w:val="both"/>
            </w:pPr>
            <w:r w:rsidRPr="000A0E39">
              <w:t>20.</w:t>
            </w:r>
          </w:p>
        </w:tc>
        <w:tc>
          <w:tcPr>
            <w:tcW w:w="7809" w:type="dxa"/>
          </w:tcPr>
          <w:p w:rsidR="00222C7F" w:rsidRPr="000A0E39" w:rsidRDefault="00222C7F" w:rsidP="008330DA">
            <w:r w:rsidRPr="000A0E39">
              <w:t>Гражданские правовые споры</w:t>
            </w:r>
          </w:p>
        </w:tc>
        <w:tc>
          <w:tcPr>
            <w:tcW w:w="1140" w:type="dxa"/>
          </w:tcPr>
          <w:p w:rsidR="00222C7F" w:rsidRPr="000A0E39" w:rsidRDefault="00222C7F" w:rsidP="008330DA">
            <w:pPr>
              <w:ind w:left="930" w:hanging="924"/>
              <w:jc w:val="both"/>
              <w:rPr>
                <w:b/>
              </w:rPr>
            </w:pPr>
            <w:r w:rsidRPr="000A0E39">
              <w:t>1 час</w:t>
            </w:r>
          </w:p>
        </w:tc>
      </w:tr>
      <w:tr w:rsidR="00222C7F" w:rsidRPr="000A0E39" w:rsidTr="0070462A">
        <w:tc>
          <w:tcPr>
            <w:tcW w:w="621" w:type="dxa"/>
          </w:tcPr>
          <w:p w:rsidR="00222C7F" w:rsidRPr="000A0E39" w:rsidRDefault="00222C7F" w:rsidP="008330DA">
            <w:pPr>
              <w:tabs>
                <w:tab w:val="left" w:pos="0"/>
              </w:tabs>
              <w:jc w:val="both"/>
            </w:pPr>
            <w:r w:rsidRPr="000A0E39">
              <w:t>21.</w:t>
            </w:r>
          </w:p>
        </w:tc>
        <w:tc>
          <w:tcPr>
            <w:tcW w:w="7809" w:type="dxa"/>
          </w:tcPr>
          <w:p w:rsidR="00222C7F" w:rsidRPr="000A0E39" w:rsidRDefault="00222C7F" w:rsidP="008330DA">
            <w:r w:rsidRPr="000A0E39">
              <w:t>Досудебный порядок рассмотрения споров</w:t>
            </w:r>
          </w:p>
        </w:tc>
        <w:tc>
          <w:tcPr>
            <w:tcW w:w="1140" w:type="dxa"/>
          </w:tcPr>
          <w:p w:rsidR="00222C7F" w:rsidRPr="000A0E39" w:rsidRDefault="00222C7F" w:rsidP="008330DA">
            <w:pPr>
              <w:ind w:hanging="924"/>
              <w:jc w:val="both"/>
              <w:rPr>
                <w:b/>
              </w:rPr>
            </w:pPr>
            <w:r w:rsidRPr="000A0E39">
              <w:t xml:space="preserve">         1    1  час</w:t>
            </w:r>
          </w:p>
        </w:tc>
      </w:tr>
      <w:tr w:rsidR="00222C7F" w:rsidRPr="000A0E39" w:rsidTr="0070462A">
        <w:tc>
          <w:tcPr>
            <w:tcW w:w="621" w:type="dxa"/>
          </w:tcPr>
          <w:p w:rsidR="00222C7F" w:rsidRPr="000A0E39" w:rsidRDefault="00222C7F" w:rsidP="008330DA">
            <w:r w:rsidRPr="000A0E39">
              <w:t>22.</w:t>
            </w:r>
          </w:p>
        </w:tc>
        <w:tc>
          <w:tcPr>
            <w:tcW w:w="7809" w:type="dxa"/>
          </w:tcPr>
          <w:p w:rsidR="00222C7F" w:rsidRPr="000A0E39" w:rsidRDefault="00222C7F" w:rsidP="008330DA">
            <w:r w:rsidRPr="000A0E39">
              <w:t>Судебный порядок рассмотрения споров</w:t>
            </w:r>
          </w:p>
        </w:tc>
        <w:tc>
          <w:tcPr>
            <w:tcW w:w="1140" w:type="dxa"/>
          </w:tcPr>
          <w:p w:rsidR="00222C7F" w:rsidRPr="000A0E39" w:rsidRDefault="00222C7F" w:rsidP="008330DA">
            <w:pPr>
              <w:ind w:left="930" w:hanging="810"/>
              <w:rPr>
                <w:b/>
              </w:rPr>
            </w:pPr>
            <w:r w:rsidRPr="000A0E39">
              <w:t>1 час</w:t>
            </w:r>
          </w:p>
        </w:tc>
      </w:tr>
      <w:tr w:rsidR="00222C7F" w:rsidRPr="000A0E39" w:rsidTr="0070462A">
        <w:tc>
          <w:tcPr>
            <w:tcW w:w="621" w:type="dxa"/>
          </w:tcPr>
          <w:p w:rsidR="00222C7F" w:rsidRPr="000A0E39" w:rsidRDefault="00222C7F" w:rsidP="008330DA">
            <w:pPr>
              <w:rPr>
                <w:b/>
              </w:rPr>
            </w:pPr>
            <w:r w:rsidRPr="000A0E39">
              <w:t>23</w:t>
            </w:r>
            <w:r w:rsidRPr="000A0E39">
              <w:rPr>
                <w:b/>
              </w:rPr>
              <w:t>.</w:t>
            </w:r>
          </w:p>
        </w:tc>
        <w:tc>
          <w:tcPr>
            <w:tcW w:w="7809" w:type="dxa"/>
          </w:tcPr>
          <w:p w:rsidR="00222C7F" w:rsidRPr="000A0E39" w:rsidRDefault="00222C7F" w:rsidP="008330DA">
            <w:r w:rsidRPr="000A0E39">
              <w:t>Подсудность имущественных споров</w:t>
            </w:r>
          </w:p>
        </w:tc>
        <w:tc>
          <w:tcPr>
            <w:tcW w:w="1140" w:type="dxa"/>
          </w:tcPr>
          <w:p w:rsidR="00222C7F" w:rsidRPr="000A0E39" w:rsidRDefault="00222C7F" w:rsidP="008330DA">
            <w:pPr>
              <w:ind w:left="930" w:hanging="810"/>
              <w:rPr>
                <w:b/>
              </w:rPr>
            </w:pPr>
            <w:r w:rsidRPr="000A0E39">
              <w:t>1 час</w:t>
            </w:r>
          </w:p>
        </w:tc>
      </w:tr>
      <w:tr w:rsidR="00222C7F" w:rsidRPr="000A0E39" w:rsidTr="0070462A">
        <w:tc>
          <w:tcPr>
            <w:tcW w:w="621" w:type="dxa"/>
          </w:tcPr>
          <w:p w:rsidR="00222C7F" w:rsidRPr="000A0E39" w:rsidRDefault="00222C7F" w:rsidP="008330DA">
            <w:r w:rsidRPr="000A0E39">
              <w:t>24.</w:t>
            </w:r>
          </w:p>
        </w:tc>
        <w:tc>
          <w:tcPr>
            <w:tcW w:w="7809" w:type="dxa"/>
          </w:tcPr>
          <w:p w:rsidR="00222C7F" w:rsidRPr="000A0E39" w:rsidRDefault="00222C7F" w:rsidP="008330DA">
            <w:r w:rsidRPr="000A0E39">
              <w:t>Исковая давность</w:t>
            </w:r>
          </w:p>
        </w:tc>
        <w:tc>
          <w:tcPr>
            <w:tcW w:w="1140" w:type="dxa"/>
          </w:tcPr>
          <w:p w:rsidR="00222C7F" w:rsidRPr="000A0E39" w:rsidRDefault="00222C7F" w:rsidP="008330DA">
            <w:pPr>
              <w:ind w:left="930" w:hanging="810"/>
              <w:rPr>
                <w:b/>
              </w:rPr>
            </w:pPr>
            <w:r w:rsidRPr="000A0E39">
              <w:t>1 час</w:t>
            </w:r>
          </w:p>
        </w:tc>
      </w:tr>
      <w:tr w:rsidR="00222C7F" w:rsidRPr="000A0E39" w:rsidTr="0070462A">
        <w:tc>
          <w:tcPr>
            <w:tcW w:w="621" w:type="dxa"/>
          </w:tcPr>
          <w:p w:rsidR="00222C7F" w:rsidRPr="000A0E39" w:rsidRDefault="00222C7F" w:rsidP="008330DA">
            <w:r w:rsidRPr="000A0E39">
              <w:t>25.</w:t>
            </w:r>
          </w:p>
        </w:tc>
        <w:tc>
          <w:tcPr>
            <w:tcW w:w="7809" w:type="dxa"/>
          </w:tcPr>
          <w:p w:rsidR="00222C7F" w:rsidRPr="000A0E39" w:rsidRDefault="00222C7F" w:rsidP="008330DA">
            <w:r w:rsidRPr="000A0E39">
              <w:t>Практическое занятие</w:t>
            </w:r>
          </w:p>
        </w:tc>
        <w:tc>
          <w:tcPr>
            <w:tcW w:w="1140" w:type="dxa"/>
          </w:tcPr>
          <w:p w:rsidR="00222C7F" w:rsidRPr="000A0E39" w:rsidRDefault="00222C7F" w:rsidP="008330DA">
            <w:pPr>
              <w:ind w:left="930" w:hanging="810"/>
              <w:rPr>
                <w:b/>
              </w:rPr>
            </w:pPr>
            <w:r w:rsidRPr="000A0E39">
              <w:t>1 час</w:t>
            </w:r>
          </w:p>
        </w:tc>
      </w:tr>
      <w:tr w:rsidR="00222C7F" w:rsidRPr="000A0E39" w:rsidTr="0070462A">
        <w:tc>
          <w:tcPr>
            <w:tcW w:w="621" w:type="dxa"/>
          </w:tcPr>
          <w:p w:rsidR="00222C7F" w:rsidRPr="000A0E39" w:rsidRDefault="00222C7F" w:rsidP="008330DA"/>
        </w:tc>
        <w:tc>
          <w:tcPr>
            <w:tcW w:w="7809" w:type="dxa"/>
          </w:tcPr>
          <w:p w:rsidR="00222C7F" w:rsidRPr="000A0E39" w:rsidRDefault="00222C7F" w:rsidP="008330DA">
            <w:pPr>
              <w:rPr>
                <w:b/>
                <w:i/>
              </w:rPr>
            </w:pPr>
            <w:r w:rsidRPr="000A0E39">
              <w:rPr>
                <w:b/>
                <w:i/>
              </w:rPr>
              <w:t>Тема 8. Защита гражданских и трудовых прав</w:t>
            </w:r>
          </w:p>
        </w:tc>
        <w:tc>
          <w:tcPr>
            <w:tcW w:w="1140" w:type="dxa"/>
          </w:tcPr>
          <w:p w:rsidR="00222C7F" w:rsidRPr="000A0E39" w:rsidRDefault="00222C7F" w:rsidP="008330DA">
            <w:pPr>
              <w:rPr>
                <w:b/>
              </w:rPr>
            </w:pPr>
            <w:r w:rsidRPr="000A0E39">
              <w:rPr>
                <w:b/>
                <w:i/>
              </w:rPr>
              <w:t xml:space="preserve">8 часов </w:t>
            </w:r>
          </w:p>
        </w:tc>
      </w:tr>
      <w:tr w:rsidR="00222C7F" w:rsidRPr="000A0E39" w:rsidTr="0070462A">
        <w:tc>
          <w:tcPr>
            <w:tcW w:w="621" w:type="dxa"/>
          </w:tcPr>
          <w:p w:rsidR="00222C7F" w:rsidRPr="000A0E39" w:rsidRDefault="00222C7F" w:rsidP="008330DA">
            <w:r w:rsidRPr="000A0E39">
              <w:lastRenderedPageBreak/>
              <w:t>26.</w:t>
            </w:r>
          </w:p>
        </w:tc>
        <w:tc>
          <w:tcPr>
            <w:tcW w:w="7809" w:type="dxa"/>
          </w:tcPr>
          <w:p w:rsidR="00222C7F" w:rsidRPr="000A0E39" w:rsidRDefault="00222C7F" w:rsidP="008330DA">
            <w:r w:rsidRPr="000A0E39">
              <w:t>Защита прав собственности</w:t>
            </w:r>
          </w:p>
        </w:tc>
        <w:tc>
          <w:tcPr>
            <w:tcW w:w="1140" w:type="dxa"/>
          </w:tcPr>
          <w:p w:rsidR="00222C7F" w:rsidRPr="000A0E39" w:rsidRDefault="00222C7F" w:rsidP="008330DA">
            <w:pPr>
              <w:ind w:left="930" w:hanging="810"/>
              <w:rPr>
                <w:b/>
              </w:rPr>
            </w:pPr>
            <w:r w:rsidRPr="000A0E39">
              <w:t>1 час</w:t>
            </w:r>
          </w:p>
        </w:tc>
      </w:tr>
      <w:tr w:rsidR="00222C7F" w:rsidRPr="000A0E39" w:rsidTr="0070462A">
        <w:tc>
          <w:tcPr>
            <w:tcW w:w="621" w:type="dxa"/>
          </w:tcPr>
          <w:p w:rsidR="00222C7F" w:rsidRPr="000A0E39" w:rsidRDefault="00222C7F" w:rsidP="008330DA">
            <w:r w:rsidRPr="000A0E39">
              <w:t>27.</w:t>
            </w:r>
          </w:p>
        </w:tc>
        <w:tc>
          <w:tcPr>
            <w:tcW w:w="7809" w:type="dxa"/>
          </w:tcPr>
          <w:p w:rsidR="00222C7F" w:rsidRPr="000A0E39" w:rsidRDefault="00222C7F" w:rsidP="008330DA">
            <w:r w:rsidRPr="000A0E39">
              <w:t>Защита чести, достоинства и деловой репутации</w:t>
            </w:r>
          </w:p>
        </w:tc>
        <w:tc>
          <w:tcPr>
            <w:tcW w:w="1140" w:type="dxa"/>
          </w:tcPr>
          <w:p w:rsidR="00222C7F" w:rsidRPr="000A0E39" w:rsidRDefault="00222C7F" w:rsidP="008330DA">
            <w:pPr>
              <w:ind w:left="930" w:hanging="810"/>
              <w:rPr>
                <w:b/>
              </w:rPr>
            </w:pPr>
            <w:r w:rsidRPr="000A0E39">
              <w:t>1 час</w:t>
            </w:r>
          </w:p>
        </w:tc>
      </w:tr>
      <w:tr w:rsidR="00222C7F" w:rsidRPr="000A0E39" w:rsidTr="0070462A">
        <w:tc>
          <w:tcPr>
            <w:tcW w:w="621" w:type="dxa"/>
          </w:tcPr>
          <w:p w:rsidR="00222C7F" w:rsidRPr="000A0E39" w:rsidRDefault="00222C7F" w:rsidP="008330DA">
            <w:r w:rsidRPr="000A0E39">
              <w:t>28.</w:t>
            </w:r>
          </w:p>
        </w:tc>
        <w:tc>
          <w:tcPr>
            <w:tcW w:w="7809" w:type="dxa"/>
          </w:tcPr>
          <w:p w:rsidR="00222C7F" w:rsidRPr="000A0E39" w:rsidRDefault="00222C7F" w:rsidP="008330DA">
            <w:r w:rsidRPr="000A0E39">
              <w:t>Защита прав потребителей</w:t>
            </w:r>
          </w:p>
        </w:tc>
        <w:tc>
          <w:tcPr>
            <w:tcW w:w="1140" w:type="dxa"/>
          </w:tcPr>
          <w:p w:rsidR="00222C7F" w:rsidRPr="000A0E39" w:rsidRDefault="00222C7F" w:rsidP="008330DA">
            <w:pPr>
              <w:ind w:left="930" w:hanging="810"/>
              <w:rPr>
                <w:b/>
              </w:rPr>
            </w:pPr>
            <w:r w:rsidRPr="000A0E39">
              <w:t>1 час</w:t>
            </w:r>
          </w:p>
        </w:tc>
      </w:tr>
      <w:tr w:rsidR="00222C7F" w:rsidRPr="000A0E39" w:rsidTr="0070462A">
        <w:tc>
          <w:tcPr>
            <w:tcW w:w="621" w:type="dxa"/>
          </w:tcPr>
          <w:p w:rsidR="00222C7F" w:rsidRPr="000A0E39" w:rsidRDefault="00222C7F" w:rsidP="008330DA">
            <w:r w:rsidRPr="000A0E39">
              <w:t>29.</w:t>
            </w:r>
          </w:p>
        </w:tc>
        <w:tc>
          <w:tcPr>
            <w:tcW w:w="7809" w:type="dxa"/>
          </w:tcPr>
          <w:p w:rsidR="00222C7F" w:rsidRPr="000A0E39" w:rsidRDefault="00222C7F" w:rsidP="008330DA">
            <w:r w:rsidRPr="000A0E39">
              <w:t>Защита прав акционеров</w:t>
            </w:r>
          </w:p>
        </w:tc>
        <w:tc>
          <w:tcPr>
            <w:tcW w:w="1140" w:type="dxa"/>
          </w:tcPr>
          <w:p w:rsidR="00222C7F" w:rsidRPr="000A0E39" w:rsidRDefault="00222C7F" w:rsidP="008330DA">
            <w:pPr>
              <w:ind w:left="930" w:hanging="810"/>
              <w:rPr>
                <w:b/>
              </w:rPr>
            </w:pPr>
            <w:r w:rsidRPr="000A0E39">
              <w:t>1 час</w:t>
            </w:r>
          </w:p>
        </w:tc>
      </w:tr>
      <w:tr w:rsidR="00222C7F" w:rsidRPr="000A0E39" w:rsidTr="0070462A">
        <w:tc>
          <w:tcPr>
            <w:tcW w:w="621" w:type="dxa"/>
          </w:tcPr>
          <w:p w:rsidR="00222C7F" w:rsidRPr="000A0E39" w:rsidRDefault="00222C7F" w:rsidP="008330DA">
            <w:r w:rsidRPr="000A0E39">
              <w:t>30.</w:t>
            </w:r>
          </w:p>
        </w:tc>
        <w:tc>
          <w:tcPr>
            <w:tcW w:w="7809" w:type="dxa"/>
          </w:tcPr>
          <w:p w:rsidR="00222C7F" w:rsidRPr="000A0E39" w:rsidRDefault="00222C7F" w:rsidP="008330DA">
            <w:r w:rsidRPr="000A0E39">
              <w:t>Защита прав вкладчиков</w:t>
            </w:r>
          </w:p>
        </w:tc>
        <w:tc>
          <w:tcPr>
            <w:tcW w:w="1140" w:type="dxa"/>
          </w:tcPr>
          <w:p w:rsidR="00222C7F" w:rsidRPr="000A0E39" w:rsidRDefault="00222C7F" w:rsidP="008330DA">
            <w:pPr>
              <w:ind w:left="930" w:hanging="810"/>
              <w:rPr>
                <w:b/>
              </w:rPr>
            </w:pPr>
            <w:r w:rsidRPr="000A0E39">
              <w:t>1 час</w:t>
            </w:r>
          </w:p>
        </w:tc>
      </w:tr>
      <w:tr w:rsidR="00222C7F" w:rsidRPr="000A0E39" w:rsidTr="0070462A">
        <w:tc>
          <w:tcPr>
            <w:tcW w:w="621" w:type="dxa"/>
          </w:tcPr>
          <w:p w:rsidR="00222C7F" w:rsidRPr="000A0E39" w:rsidRDefault="00222C7F" w:rsidP="008330DA">
            <w:r w:rsidRPr="000A0E39">
              <w:t>31.</w:t>
            </w:r>
          </w:p>
        </w:tc>
        <w:tc>
          <w:tcPr>
            <w:tcW w:w="7809" w:type="dxa"/>
          </w:tcPr>
          <w:p w:rsidR="00222C7F" w:rsidRPr="000A0E39" w:rsidRDefault="00222C7F" w:rsidP="008330DA">
            <w:r w:rsidRPr="000A0E39">
              <w:t>Защита трудовых прав граждан</w:t>
            </w:r>
          </w:p>
        </w:tc>
        <w:tc>
          <w:tcPr>
            <w:tcW w:w="1140" w:type="dxa"/>
          </w:tcPr>
          <w:p w:rsidR="00222C7F" w:rsidRPr="000A0E39" w:rsidRDefault="00222C7F" w:rsidP="008330DA">
            <w:pPr>
              <w:ind w:left="930" w:hanging="810"/>
              <w:rPr>
                <w:b/>
              </w:rPr>
            </w:pPr>
            <w:r w:rsidRPr="000A0E39">
              <w:t>1 час</w:t>
            </w:r>
          </w:p>
        </w:tc>
      </w:tr>
      <w:tr w:rsidR="00222C7F" w:rsidRPr="000A0E39" w:rsidTr="0070462A">
        <w:trPr>
          <w:trHeight w:val="70"/>
        </w:trPr>
        <w:tc>
          <w:tcPr>
            <w:tcW w:w="621" w:type="dxa"/>
          </w:tcPr>
          <w:p w:rsidR="00222C7F" w:rsidRPr="000A0E39" w:rsidRDefault="00222C7F" w:rsidP="008330DA">
            <w:r w:rsidRPr="000A0E39">
              <w:t>32.</w:t>
            </w:r>
          </w:p>
        </w:tc>
        <w:tc>
          <w:tcPr>
            <w:tcW w:w="7809" w:type="dxa"/>
          </w:tcPr>
          <w:p w:rsidR="00222C7F" w:rsidRPr="000A0E39" w:rsidRDefault="00222C7F" w:rsidP="008330DA">
            <w:r w:rsidRPr="000A0E39">
              <w:t>Защита трудовых прав несовершеннолетних</w:t>
            </w:r>
          </w:p>
        </w:tc>
        <w:tc>
          <w:tcPr>
            <w:tcW w:w="1140" w:type="dxa"/>
          </w:tcPr>
          <w:p w:rsidR="00222C7F" w:rsidRPr="000A0E39" w:rsidRDefault="00222C7F" w:rsidP="008330DA">
            <w:pPr>
              <w:ind w:left="930" w:hanging="810"/>
              <w:rPr>
                <w:b/>
              </w:rPr>
            </w:pPr>
            <w:r w:rsidRPr="000A0E39">
              <w:t>1 час</w:t>
            </w:r>
          </w:p>
        </w:tc>
      </w:tr>
      <w:tr w:rsidR="00222C7F" w:rsidRPr="000A0E39" w:rsidTr="0070462A">
        <w:tc>
          <w:tcPr>
            <w:tcW w:w="621" w:type="dxa"/>
          </w:tcPr>
          <w:p w:rsidR="00222C7F" w:rsidRPr="000A0E39" w:rsidRDefault="00222C7F" w:rsidP="008330DA">
            <w:r w:rsidRPr="000A0E39">
              <w:t>33.</w:t>
            </w:r>
          </w:p>
        </w:tc>
        <w:tc>
          <w:tcPr>
            <w:tcW w:w="7809" w:type="dxa"/>
          </w:tcPr>
          <w:p w:rsidR="00222C7F" w:rsidRPr="000A0E39" w:rsidRDefault="00222C7F" w:rsidP="008330DA">
            <w:r w:rsidRPr="000A0E39">
              <w:t>Итоговый тест.</w:t>
            </w:r>
          </w:p>
        </w:tc>
        <w:tc>
          <w:tcPr>
            <w:tcW w:w="1140" w:type="dxa"/>
          </w:tcPr>
          <w:p w:rsidR="00222C7F" w:rsidRPr="000A0E39" w:rsidRDefault="00222C7F" w:rsidP="008330DA">
            <w:pPr>
              <w:ind w:left="930" w:hanging="810"/>
              <w:rPr>
                <w:b/>
              </w:rPr>
            </w:pPr>
            <w:r w:rsidRPr="000A0E39">
              <w:t>1 час</w:t>
            </w:r>
          </w:p>
        </w:tc>
      </w:tr>
      <w:tr w:rsidR="00222C7F" w:rsidRPr="000A0E39" w:rsidTr="0070462A">
        <w:tc>
          <w:tcPr>
            <w:tcW w:w="621" w:type="dxa"/>
          </w:tcPr>
          <w:p w:rsidR="00222C7F" w:rsidRPr="000A0E39" w:rsidRDefault="00222C7F" w:rsidP="008330DA">
            <w:r w:rsidRPr="000A0E39">
              <w:t>34.</w:t>
            </w:r>
          </w:p>
        </w:tc>
        <w:tc>
          <w:tcPr>
            <w:tcW w:w="7809" w:type="dxa"/>
          </w:tcPr>
          <w:p w:rsidR="00222C7F" w:rsidRPr="000A0E39" w:rsidRDefault="00222C7F" w:rsidP="008330DA">
            <w:pPr>
              <w:rPr>
                <w:b/>
                <w:i/>
              </w:rPr>
            </w:pPr>
            <w:r w:rsidRPr="000A0E39">
              <w:rPr>
                <w:b/>
                <w:i/>
              </w:rPr>
              <w:t>Итоговое повторение</w:t>
            </w:r>
          </w:p>
        </w:tc>
        <w:tc>
          <w:tcPr>
            <w:tcW w:w="1140" w:type="dxa"/>
          </w:tcPr>
          <w:p w:rsidR="00222C7F" w:rsidRPr="000A0E39" w:rsidRDefault="00222C7F" w:rsidP="008330DA">
            <w:pPr>
              <w:ind w:left="930" w:hanging="810"/>
              <w:rPr>
                <w:b/>
                <w:i/>
              </w:rPr>
            </w:pPr>
            <w:r w:rsidRPr="000A0E39">
              <w:rPr>
                <w:b/>
                <w:i/>
              </w:rPr>
              <w:t>1 час</w:t>
            </w:r>
          </w:p>
        </w:tc>
      </w:tr>
    </w:tbl>
    <w:p w:rsidR="002B38B7" w:rsidRDefault="002B38B7"/>
    <w:sectPr w:rsidR="002B38B7" w:rsidSect="002B3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96F65"/>
    <w:multiLevelType w:val="hybridMultilevel"/>
    <w:tmpl w:val="765C24F2"/>
    <w:lvl w:ilvl="0" w:tplc="05C6D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D94DED"/>
    <w:multiLevelType w:val="hybridMultilevel"/>
    <w:tmpl w:val="376C9D2A"/>
    <w:lvl w:ilvl="0" w:tplc="CC3EF44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3">
    <w:nsid w:val="6CD87194"/>
    <w:multiLevelType w:val="hybridMultilevel"/>
    <w:tmpl w:val="F38E59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0F8D"/>
    <w:rsid w:val="00021A8D"/>
    <w:rsid w:val="0008017E"/>
    <w:rsid w:val="000A0E39"/>
    <w:rsid w:val="00147649"/>
    <w:rsid w:val="00167A8A"/>
    <w:rsid w:val="0019303F"/>
    <w:rsid w:val="00222C7F"/>
    <w:rsid w:val="002B38B7"/>
    <w:rsid w:val="00326E5D"/>
    <w:rsid w:val="003B4640"/>
    <w:rsid w:val="00404FB6"/>
    <w:rsid w:val="0042779F"/>
    <w:rsid w:val="006B1EAE"/>
    <w:rsid w:val="0070462A"/>
    <w:rsid w:val="007434E6"/>
    <w:rsid w:val="007F5D58"/>
    <w:rsid w:val="00801F86"/>
    <w:rsid w:val="008F7B04"/>
    <w:rsid w:val="00906389"/>
    <w:rsid w:val="0098450A"/>
    <w:rsid w:val="009B7C76"/>
    <w:rsid w:val="00B362D9"/>
    <w:rsid w:val="00B517AD"/>
    <w:rsid w:val="00B934C8"/>
    <w:rsid w:val="00C33130"/>
    <w:rsid w:val="00C95724"/>
    <w:rsid w:val="00D17C74"/>
    <w:rsid w:val="00DE2C1D"/>
    <w:rsid w:val="00E02A0F"/>
    <w:rsid w:val="00E30F8D"/>
    <w:rsid w:val="00E7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8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6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147649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9B7C76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C33130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021A8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21A8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51B06C30B0663FC8B60D6734286AA818816E6EC45DD32778929E9GAV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1789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SaLeDa</cp:lastModifiedBy>
  <cp:revision>17</cp:revision>
  <cp:lastPrinted>2019-09-24T17:28:00Z</cp:lastPrinted>
  <dcterms:created xsi:type="dcterms:W3CDTF">2019-09-19T17:31:00Z</dcterms:created>
  <dcterms:modified xsi:type="dcterms:W3CDTF">2023-09-25T18:30:00Z</dcterms:modified>
</cp:coreProperties>
</file>