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E9" w:rsidRDefault="00F22CE9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EA" w:rsidRPr="00961E18" w:rsidRDefault="008751EA" w:rsidP="008751EA">
      <w:pPr>
        <w:tabs>
          <w:tab w:val="left" w:pos="-62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8" w:type="dxa"/>
        <w:tblInd w:w="-176" w:type="dxa"/>
        <w:tblLook w:val="01E0" w:firstRow="1" w:lastRow="1" w:firstColumn="1" w:lastColumn="1" w:noHBand="0" w:noVBand="0"/>
      </w:tblPr>
      <w:tblGrid>
        <w:gridCol w:w="5182"/>
        <w:gridCol w:w="4776"/>
      </w:tblGrid>
      <w:tr w:rsidR="008751EA" w:rsidRPr="00566D70" w:rsidTr="00C32A19">
        <w:trPr>
          <w:trHeight w:val="1447"/>
        </w:trPr>
        <w:tc>
          <w:tcPr>
            <w:tcW w:w="5460" w:type="dxa"/>
            <w:hideMark/>
          </w:tcPr>
          <w:p w:rsidR="008751EA" w:rsidRPr="00961E18" w:rsidRDefault="008751EA" w:rsidP="00C32A19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:rsidR="008751EA" w:rsidRPr="00961E18" w:rsidRDefault="008751EA" w:rsidP="00C32A19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>на заседании педагогического совета</w:t>
            </w:r>
          </w:p>
          <w:p w:rsidR="008751EA" w:rsidRPr="00961E18" w:rsidRDefault="008751EA" w:rsidP="00C32A19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>ПРОТОКОЛ</w:t>
            </w:r>
            <w:r w:rsidR="00DD3CF5">
              <w:rPr>
                <w:rFonts w:ascii="Times New Roman" w:hAnsi="Times New Roman"/>
                <w:sz w:val="26"/>
                <w:szCs w:val="26"/>
              </w:rPr>
              <w:t xml:space="preserve"> от 31.08. 2021 №9</w:t>
            </w:r>
            <w:r w:rsidRPr="00961E1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8751EA" w:rsidRPr="00961E18" w:rsidRDefault="008751EA" w:rsidP="00C32A19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8" w:type="dxa"/>
            <w:hideMark/>
          </w:tcPr>
          <w:p w:rsidR="008751EA" w:rsidRPr="00961E18" w:rsidRDefault="008751EA" w:rsidP="00C32A19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8751EA" w:rsidRPr="00961E18" w:rsidRDefault="008751EA" w:rsidP="00DD3CF5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 xml:space="preserve">приказом директора </w:t>
            </w:r>
            <w:r w:rsidR="00DD3CF5">
              <w:rPr>
                <w:rFonts w:ascii="Times New Roman" w:hAnsi="Times New Roman"/>
                <w:sz w:val="26"/>
                <w:szCs w:val="26"/>
              </w:rPr>
              <w:t>школы</w:t>
            </w:r>
          </w:p>
          <w:p w:rsidR="008751EA" w:rsidRPr="00961E18" w:rsidRDefault="008751EA" w:rsidP="00DD3CF5">
            <w:pPr>
              <w:tabs>
                <w:tab w:val="left" w:pos="-623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1E18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D3CF5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3CF5">
              <w:rPr>
                <w:rFonts w:ascii="Times New Roman" w:hAnsi="Times New Roman"/>
                <w:sz w:val="26"/>
                <w:szCs w:val="26"/>
              </w:rPr>
              <w:t>.08. 2021  №198/01-10</w:t>
            </w:r>
            <w:r w:rsidRPr="00961E1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B62C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FE473C" wp14:editId="19FF923B">
                  <wp:extent cx="2886075" cy="1771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902" w:rsidRPr="003F6902" w:rsidRDefault="003F6902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90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F6902" w:rsidRDefault="003F6902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питания </w:t>
      </w:r>
      <w:proofErr w:type="gramStart"/>
      <w:r w:rsidRPr="008751EA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bookmarkStart w:id="0" w:name="_GoBack"/>
      <w:bookmarkEnd w:id="0"/>
      <w:proofErr w:type="gramEnd"/>
    </w:p>
    <w:p w:rsidR="00DD3CF5" w:rsidRDefault="00DD3CF5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МБОУ «Андрейковская СОШ» </w:t>
      </w:r>
    </w:p>
    <w:p w:rsidR="00DD3CF5" w:rsidRPr="008751EA" w:rsidRDefault="00DD3CF5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Вяземского района Смоленской области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Настоящее Положение об организации питания обучающихся</w:t>
      </w:r>
      <w:r w:rsidR="00405D67" w:rsidRPr="008751EA">
        <w:rPr>
          <w:rFonts w:ascii="Times New Roman" w:hAnsi="Times New Roman" w:cs="Times New Roman"/>
          <w:sz w:val="26"/>
          <w:szCs w:val="26"/>
        </w:rPr>
        <w:t xml:space="preserve">  </w:t>
      </w:r>
      <w:r w:rsidR="008751EA" w:rsidRPr="008751EA">
        <w:rPr>
          <w:rFonts w:ascii="Times New Roman" w:hAnsi="Times New Roman" w:cs="Times New Roman"/>
          <w:sz w:val="26"/>
          <w:szCs w:val="26"/>
        </w:rPr>
        <w:t xml:space="preserve">МБОУ </w:t>
      </w:r>
      <w:r w:rsidR="00DD3CF5">
        <w:rPr>
          <w:rFonts w:ascii="Times New Roman" w:hAnsi="Times New Roman" w:cs="Times New Roman"/>
          <w:sz w:val="26"/>
          <w:szCs w:val="26"/>
        </w:rPr>
        <w:t xml:space="preserve">«Андрейковская СОШ» Вяземского района Смоленской области </w:t>
      </w:r>
      <w:r w:rsidRPr="008751EA">
        <w:rPr>
          <w:rFonts w:ascii="Times New Roman" w:hAnsi="Times New Roman" w:cs="Times New Roman"/>
          <w:sz w:val="26"/>
          <w:szCs w:val="26"/>
        </w:rPr>
        <w:t>(далее – Положение) разработано в</w:t>
      </w:r>
      <w:r w:rsidR="00405D6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соответствии со статьями 37, 41, пунктом 7 статьи 79 Федерального закона от</w:t>
      </w:r>
      <w:r w:rsidR="00405D6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29.12.2012 № 273-ФЗ «Об образовании в РФ», Федеральным законом от 30.03.1999</w:t>
      </w:r>
      <w:r w:rsidR="00405D6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№ 52-ФЗ «О санитарно-эпидемиологическом благополучии населения», </w:t>
      </w:r>
      <w:r w:rsidR="00DD3CF5" w:rsidRPr="00DD3CF5">
        <w:rPr>
          <w:rFonts w:ascii="Times New Roman" w:hAnsi="Times New Roman" w:cs="Times New Roman"/>
          <w:sz w:val="26"/>
          <w:szCs w:val="26"/>
        </w:rPr>
        <w:t>СанПиН 2.3/2.4.3590-20 «Санитарно-эпидемиологические требования к организации общественного питания населения</w:t>
      </w:r>
      <w:r w:rsidRPr="008751EA">
        <w:rPr>
          <w:rFonts w:ascii="Times New Roman" w:hAnsi="Times New Roman" w:cs="Times New Roman"/>
          <w:sz w:val="26"/>
          <w:szCs w:val="26"/>
        </w:rPr>
        <w:t>, Методических рекомендаций</w:t>
      </w:r>
      <w:r w:rsidR="00405D67" w:rsidRP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1E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8751EA">
        <w:rPr>
          <w:rFonts w:ascii="Times New Roman" w:hAnsi="Times New Roman" w:cs="Times New Roman"/>
          <w:sz w:val="26"/>
          <w:szCs w:val="26"/>
        </w:rPr>
        <w:t xml:space="preserve"> МР 2.4.0179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-20 «Организация питания обучающихся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» и МР 2.4.0180-20 «Родительский контроль за</w:t>
      </w:r>
      <w:r w:rsidR="00053A50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организацией горячего питания детей в общеобразовательных организациях» от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="00DD3CF5">
        <w:rPr>
          <w:rFonts w:ascii="Times New Roman" w:hAnsi="Times New Roman" w:cs="Times New Roman"/>
          <w:sz w:val="26"/>
          <w:szCs w:val="26"/>
        </w:rPr>
        <w:t>22.05.2020 № 02/10244-2020-32</w:t>
      </w:r>
      <w:r w:rsidR="00DD3CF5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DD3CF5" w:rsidRPr="008751EA">
        <w:rPr>
          <w:rFonts w:ascii="Times New Roman" w:hAnsi="Times New Roman" w:cs="Times New Roman"/>
          <w:sz w:val="26"/>
          <w:szCs w:val="26"/>
        </w:rPr>
        <w:t xml:space="preserve">МБОУ </w:t>
      </w:r>
      <w:r w:rsidR="00DD3CF5">
        <w:rPr>
          <w:rFonts w:ascii="Times New Roman" w:hAnsi="Times New Roman" w:cs="Times New Roman"/>
          <w:sz w:val="26"/>
          <w:szCs w:val="26"/>
        </w:rPr>
        <w:t>«Андрейковская СОШ» Вяземского района Смоленской области</w:t>
      </w:r>
      <w:r w:rsidR="00DD3CF5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(далее – школа).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Положение устанавливает порядок организации питания обучающихся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школы, определяет условия, общие организационные принципы, правила и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требования к организации питания, а также устанавливает меры социальной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поддержки для отдельных категорий обучающихся.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 всех обучающихся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2. Организационные принципы и требования к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2.1. Способ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2.1.1 Школа обеспечивает представление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на базе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школьной столовой и пищеблока. Обслуживание обучающихся осуществляется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работниками индивидуального предпринимателя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заключенного контракта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на оказание услуг по организации питания обучающихся, имеющими соответствующую квалификацию,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прошедшими предварительный (при поступлении на работу) и периодический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медицинские осмотры, гигиеническую подготовку и аттестацию в порядке в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установленном порядке, имеющими личную медицинскую книжку установленного</w:t>
      </w:r>
      <w:r w:rsidR="008A1D5F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образца.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Порядок обеспечения питанием обучающихся организуют назначенные</w:t>
      </w:r>
      <w:r w:rsidR="00110EB8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приказом директора школы ответственные из числа заместителей, педагогов и</w:t>
      </w:r>
      <w:r w:rsidR="00110EB8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обслуживающего персонала 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2.2.2. По вопросам организации питания школа взаимодействует с родителями</w:t>
      </w:r>
      <w:r w:rsid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, с муниципальным органом управления образованием,</w:t>
      </w:r>
      <w:r w:rsidR="00110EB8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территориальным органом Роспотребнадзора.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lastRenderedPageBreak/>
        <w:t>2.2.3. Питание обучающихся организуется в соответствии с требованиями</w:t>
      </w:r>
      <w:r w:rsidR="00110EB8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2.3. Режим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2.3.2. Режим питания устанавливается приказом директора школы в</w:t>
      </w:r>
      <w:r w:rsidR="00110EB8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соответствии с санитарно-гигиеническими требованиями к организации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2.3.3. Горячее питание предоставляется в учебные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дни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и часы работы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школы пять дней в неделю – с понедельника по пятницу включительно. Питание не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предоставляется в дни каникул и карантина, выходные и праздничные дни.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2.3.4. В случае проведения мероприятий, связанных с выходом или выездом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 из здания школы, режим предоставления питания переводится на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специальный график, утверждаемый приказом директора 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2.4. Условия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2.4.2. Для создания условий организации питания в школе предусматриваются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помещения для приема, хранения и приготовления пищи. Помещения оснащаются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механическим, тепловым и холодильным оборудованием, инвентарем, посудой и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мебелью.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2.4.3. Для организации питания в школе используются следующие документы: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– приказ об организации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приказ о создании бракеражной комиссии;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примерное меню;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журнал бракеража готовой кулинарной продукции;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журнал здоровья;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журнал проведения витаминизации третьих и сладких блюд;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журнал учета температурного режима в холодильном оборудовании;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– инструкцию по отбору суточных проб.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2.5. Меры по улучшению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2.4.1. В целях совершенствования организации питания обучающихся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администрация школы совместно с классными руководителями: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организует постоянную информационно-просветительскую работу по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повышению уровня культуры питания школьников в рамках учебной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деятельности и внеучебных мероприятий;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оформляет информационные стенды, посвященные вопросам формирования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культуры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проводит с родителями беседы, лектории и другие мероприятия, посвященные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вопросам роли питания в формировании здоровья человека, обеспечения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ежедневного сбалансированного питания, развития культуры питания и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пропаганды здорового образа жизни, правильного питания в домашних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условиях;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содействует созданию системы общественного информирования и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общественной экспертизы организации школьного питания с учетом широкого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использования потенциала управляющего и родительского совета;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проводит два раза в год мониторинг эффективности реализации мероприятий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 совершенствованию организации школьного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3. Порядок предоставления питания </w:t>
      </w:r>
      <w:proofErr w:type="gramStart"/>
      <w:r w:rsidRPr="008751EA">
        <w:rPr>
          <w:rFonts w:ascii="Times New Roman" w:hAnsi="Times New Roman" w:cs="Times New Roman"/>
          <w:b/>
          <w:bCs/>
          <w:sz w:val="26"/>
          <w:szCs w:val="26"/>
        </w:rPr>
        <w:t>обучающимся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3.1. Предоставление горячего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3.1.1. Горячее питание предоставляется один раз в виде завтрака и (или)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обеда. Для классов продленного дня организуется двухразовое питание.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льготной категории прекращается предоставление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горячего питания, если: ребенок утратил статус, дающий право на получение меры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социальной поддержки.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3.1.3. Прием пищи осуществляется на переменах в соответствии с графиком,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утвержденным директором школы с учетом возрастных особенностей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обучающихся, числа посадочных мест в обеденном зале и продолжительности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учебных занятий. Отпуск блюд осуществляется по заявкам ответственного лица.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Заявка на количество питающихся </w:t>
      </w:r>
      <w:r w:rsidRPr="008751EA">
        <w:rPr>
          <w:rFonts w:ascii="Times New Roman" w:hAnsi="Times New Roman" w:cs="Times New Roman"/>
          <w:sz w:val="26"/>
          <w:szCs w:val="26"/>
        </w:rPr>
        <w:lastRenderedPageBreak/>
        <w:t>предоставляется классными руководителями за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три дня и у</w:t>
      </w:r>
      <w:r w:rsidR="00DD3CF5">
        <w:rPr>
          <w:rFonts w:ascii="Times New Roman" w:hAnsi="Times New Roman" w:cs="Times New Roman"/>
          <w:sz w:val="26"/>
          <w:szCs w:val="26"/>
        </w:rPr>
        <w:t>точняется накануне не позднее 10</w:t>
      </w:r>
      <w:r w:rsidRPr="008751EA">
        <w:rPr>
          <w:rFonts w:ascii="Times New Roman" w:hAnsi="Times New Roman" w:cs="Times New Roman"/>
          <w:sz w:val="26"/>
          <w:szCs w:val="26"/>
        </w:rPr>
        <w:t>:00 часов.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3.1.4. Двухнедельное меню разрабатывается и согласовывается с директором.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Замена блюд в меню производится на основе норм взаимозаменяемости продуктов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 согласованию с директором школы. При наличии медицинских показаний для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детей формируется рацион диетического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3.1.5. Ежедневно меню вывешивается в обеденном зале. В меню указываются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стоимость, названия кулинарных изделий, сведения об объемах блюд,</w:t>
      </w:r>
      <w:r w:rsidR="00F22CE9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энергетической ценности.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3.2. Предоставление дополнительного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3.2.1. Дополнительное питание предоставляется обучающимся на платной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основе путем реализации буфетной продукции, завтраков и (или) обедов в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соответствии с требованиями санитарно-эпидемиологических норм.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3.2.2. Администрация школы осуществляет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выдачей буфетной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продукции, завтраков и (или) обедов соответствием гигиеническим требованиям,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наличием соответствующей документации. Буфет работает в учебные дни в течение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всего учебного года.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3.2.3. Ассортимент дополнительного питания формируется в соответствии с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требованиями СанПиН и ежегодно перед началом учебного года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согласовывается с территориальным отделом Роспотребнадзора, а затем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утверждается приказом директора 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3.3. Предоставление питьевой воды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3.3.1. В школе предусматривается централизованное обеспечение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питьевой водой, отвечающей гигиеническим требованиям,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предъявляемым к качеству воды питьевого водоснабжения.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3.3.2. Свободный доступ к питьевой воде обеспечивается в течение всего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времени пребывания детей в школе.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4. Финансовое обеспечение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4.1. Источники и порядок определения стоимости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4.1.1. Финансирование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школы осуществляется за счет: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средств федерального, регионального и местного бюджетов;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средст</w:t>
      </w:r>
      <w:r w:rsidR="00053A50" w:rsidRPr="008751EA">
        <w:rPr>
          <w:rFonts w:ascii="Times New Roman" w:hAnsi="Times New Roman" w:cs="Times New Roman"/>
          <w:sz w:val="26"/>
          <w:szCs w:val="26"/>
        </w:rPr>
        <w:t>в</w:t>
      </w:r>
      <w:r w:rsidRPr="008751EA">
        <w:rPr>
          <w:rFonts w:ascii="Times New Roman" w:hAnsi="Times New Roman" w:cs="Times New Roman"/>
          <w:sz w:val="26"/>
          <w:szCs w:val="26"/>
        </w:rPr>
        <w:t>, взимаемых с родителей (законных представителей),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предоставленных на питание детей (далее – родительская плата);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внебюджетных источников – добровольных пожертвований от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юридических и физических лиц, спонсорских средств.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4.1.2. Стоимость питания на одного человека складывается в зависимости от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сложившихся цен на продукты питания, включенные в состав рекомендованного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санитарными правилами набора продуктов, и наценки за услуги по организации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питания, транспортных расходов.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4.2. Организация питания за счет средств федерального, регионального и</w:t>
      </w:r>
      <w:r w:rsidR="009F644E"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b/>
          <w:bCs/>
          <w:sz w:val="26"/>
          <w:szCs w:val="26"/>
        </w:rPr>
        <w:t>местного бюджетов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4.2.1. Бюджетные средства на обеспечение горячим питанием выделяются в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качестве меры социальной поддержки обучающимся из льготных категорий,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перечисленных в пунктах 5.2 -5.3 настоящего Положения.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4.3. Организация питания за счет средств родительской платы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4.3.1. Предоставление питания за счет средств родительской платы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производится на добровольной основе на условиях предоплаты еженедельно.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4.3.2. Списки детей для получения питания за счет средств родителей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(законных представителей) формирует классный руководитель еженедельно.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4.3.3. Сумма платежа на питание обучающихся за неделю устанавливается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дифференцированно с учетом учебных дней в недели. Классные руководители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ведут учет денежных средств на питание.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4.3.4. При отсутствии обучающегося по уважительным причинам (при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условии своевременного предупреждения классного руководителя о таком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отсутствии) ребенок </w:t>
      </w:r>
      <w:r w:rsidRPr="008751EA">
        <w:rPr>
          <w:rFonts w:ascii="Times New Roman" w:hAnsi="Times New Roman" w:cs="Times New Roman"/>
          <w:sz w:val="26"/>
          <w:szCs w:val="26"/>
        </w:rPr>
        <w:lastRenderedPageBreak/>
        <w:t>снимается с питания. Производится перерасчет стоимости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и оплаченные денежные средства засчитываются в будущий период. Об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отсутствии ученика родители должны сообщить заблаговременно, т.е.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до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наступления дня отсутствия ребенка.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4.4. Организация питания за счет внебюджетных средств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4.4.1. Внебюджетные средства школа направляет на организацию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дополнительного питания всех категорий обучающихся.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5. Меры социальной поддержки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Право на получение мер социальной поддержки по предоставлению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горячего питания возникает у обучающихся, отнесенных к одной из категорий,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указанных в пунктах 5.2–5.3 настоящего Положения.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При возникновении права на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льготу по двум и более основаниям льготное питание предоставляется по одному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основанию.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Выбор льготы на питание осуществляет родитель (законный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представитель)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При изменении основания или утраты права на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предоставление льгот родитель (законный представитель) обучающегося обязан в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течение трех рабочих дней сообщить об этом в школу.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На бесплатное двухразовое горячее питание (завтрак и обед) имеют право</w:t>
      </w:r>
      <w:r w:rsidR="009F644E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обучающиеся, отнесенные к категории:</w:t>
      </w:r>
      <w:proofErr w:type="gramEnd"/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детей с ограниченными возможностями здоровья.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Основанием для получения обучающимися компенсационных выплат является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предоставление документов, определенных Учредителем.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5.2.1. В случае не обращения родителя (законного представителя)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 обеспечении обучающегося льготным горячим питанием такое питание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указанному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обучающемуся не предоставляется. Заявление родителя (законного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представителя) рассматривается администрацией школы в течение трех рабочих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дней после его регистрации. По результатам рассмотрения заявления и документов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школа принимает одно из решений: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о предоставлении льготного горячего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об отказе в предоставлении льготного горячего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5.2.2. Решение школы о предоставлении льготного горячего питания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оформляется приказом директора школы. Право на получение льготного горячего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у обучающегося наступает со следующего учебного дня после издания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приказа о предоставлении питания и действует до окончания текущего учебного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года или дня следующего за днем издания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приказа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 прекращении обеспечения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обучающегося льготным питанием.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5.2.3. Решение об отказе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предоставлении льготного питания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принимается в случае: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представления родителем (законным представителем) неполных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или)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недостоверных сведений и документов, являющихся основанием для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предоставления льготного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отсутствия у обучающегося права на предоставление льготного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В случае принятия решения об отказе в предоставлении льготного питания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обучающемуся школа направляет родителю (законному представителю)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обучающегося письменное уведомление с указанием причин отказа в течение пяти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рабочих дней со дня принятия решения.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5.3. На бесплатное одноразовое горячее питание (завтрак или обед) имеют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право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1–4 классов. Документ-основание, подтверждающий право на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бесплатный прием пищи, – приказ о зачислении в школу;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льготной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категории на основании списков ОСЗН в Вяземском районе</w:t>
      </w:r>
      <w:r w:rsidR="00D857E7" w:rsidRPr="008751EA">
        <w:rPr>
          <w:rFonts w:ascii="Times New Roman" w:hAnsi="Times New Roman" w:cs="Times New Roman"/>
          <w:sz w:val="26"/>
          <w:szCs w:val="26"/>
        </w:rPr>
        <w:t>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5.4. Обучающемуся, который обучается в здании школы, не</w:t>
      </w:r>
      <w:r w:rsidR="00557081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предоставляется бесплатное горячее питание и не выплачивается денежная</w:t>
      </w:r>
      <w:r w:rsidR="00557081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компенсация его родителю (законному представителю), если обучающийся по</w:t>
      </w:r>
      <w:r w:rsidR="00557081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любым причинам отсутствовал в школе в дни ее работы или в случае отказа от</w:t>
      </w:r>
      <w:r w:rsidR="00557081" w:rsidRPr="008751EA">
        <w:rPr>
          <w:rFonts w:ascii="Times New Roman" w:hAnsi="Times New Roman" w:cs="Times New Roman"/>
          <w:sz w:val="26"/>
          <w:szCs w:val="26"/>
        </w:rPr>
        <w:t xml:space="preserve">  </w:t>
      </w:r>
      <w:r w:rsidRPr="008751EA">
        <w:rPr>
          <w:rFonts w:ascii="Times New Roman" w:hAnsi="Times New Roman" w:cs="Times New Roman"/>
          <w:sz w:val="26"/>
          <w:szCs w:val="26"/>
        </w:rPr>
        <w:t>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lastRenderedPageBreak/>
        <w:t xml:space="preserve">5.5.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, прекращается предоставление горячего льготного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в случаях, перечисленных в пункте 3.1.2 настоящего Положения.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6. Обязанности и права участников процесса организации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6.1. Директор школы: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ежегодно в начале учебного года издает приказ о предоставлении горячего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несет ответственность за организацию горячего питания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в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соответствии с федеральными, региональными и муниципальными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нормативными актами, федеральными санитарными правилами и нормами,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уставом школы и настоящим Положением;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обеспечивает принятие локальных актов, предусмотренных настоящим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Положением;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назначает из числа работников школы ответственных за организацию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и закрепляет их обязанности в должностных инструкциях;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обеспечивает рассмотрение вопросов организации горячего питания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 на родительских собраниях, заседаниях управляющего совета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школы, а также педагогических советах.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6.2. </w:t>
      </w:r>
      <w:proofErr w:type="gramStart"/>
      <w:r w:rsidRPr="008751EA">
        <w:rPr>
          <w:rFonts w:ascii="Times New Roman" w:hAnsi="Times New Roman" w:cs="Times New Roman"/>
          <w:b/>
          <w:bCs/>
          <w:sz w:val="26"/>
          <w:szCs w:val="26"/>
        </w:rPr>
        <w:t>Ответственный</w:t>
      </w:r>
      <w:proofErr w:type="gramEnd"/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 за питание: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контролирует деятельность классных руководителей, поставщиков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продуктов питания и работников пищеблока;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формирует сводный список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для предоставления горячего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обеспечивает учет фактической посещаемости обучающихся столовой,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охват всех детей горячим питанием, контролирует ежедневный порядок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учета количества фактически полученных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завтраков и (или)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обедов по классам;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формирует список и ведет учет детей из малоимущих семей и детей,</w:t>
      </w:r>
      <w:r w:rsidR="00D857E7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находящихся в иной трудной жизненной ситуации;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координирует работу в школе по формированию культуры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осуществляет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мониторинг удовлетворенности качеством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вносит предложения по улучшению организации горячего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6.3. Заместитель директора по административно-хозяйственной </w:t>
      </w:r>
      <w:r w:rsidR="00DD3CF5">
        <w:rPr>
          <w:rFonts w:ascii="Times New Roman" w:hAnsi="Times New Roman" w:cs="Times New Roman"/>
          <w:b/>
          <w:bCs/>
          <w:sz w:val="26"/>
          <w:szCs w:val="26"/>
        </w:rPr>
        <w:t>работе</w:t>
      </w:r>
      <w:r w:rsidRPr="008751E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обеспечивает своевременную организацию ремонта технологического,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механического и холодильного оборудования;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снабжает столовую достаточным количеством посуды, специальной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одежды, </w:t>
      </w:r>
      <w:proofErr w:type="spellStart"/>
      <w:r w:rsidRPr="008751EA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8751EA">
        <w:rPr>
          <w:rFonts w:ascii="Times New Roman" w:hAnsi="Times New Roman" w:cs="Times New Roman"/>
          <w:sz w:val="26"/>
          <w:szCs w:val="26"/>
        </w:rPr>
        <w:t xml:space="preserve"> - гигиеническими средствами, уборочным инвентарем.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6.4. </w:t>
      </w:r>
      <w:r w:rsidR="00557081" w:rsidRPr="008751EA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8751EA">
        <w:rPr>
          <w:rFonts w:ascii="Times New Roman" w:hAnsi="Times New Roman" w:cs="Times New Roman"/>
          <w:b/>
          <w:bCs/>
          <w:sz w:val="26"/>
          <w:szCs w:val="26"/>
        </w:rPr>
        <w:t>аботники пищеблока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выполняют обязанности в рамках должностной инструкции;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вправе вносить предложения по улучшению организации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6.5. Классные руководители: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ежедневно представляют в столовую школы заявку для организации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горячего питания на количество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на следующий учебный день;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ежедневно до 9.00 уточняют представленную накануне заявку;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ведут ежедневный учет полученных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завтраков и (или)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обедов;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по требованию предоставляют ответственному за организацию горячего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в школе данные о количестве фактически полученных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обучающимися завтраков и (или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>бедов;</w:t>
      </w:r>
    </w:p>
    <w:p w:rsidR="003F6902" w:rsidRPr="008751EA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</w:t>
      </w:r>
      <w:r w:rsidR="003F6902" w:rsidRPr="008751EA">
        <w:rPr>
          <w:rFonts w:ascii="Times New Roman" w:hAnsi="Times New Roman" w:cs="Times New Roman"/>
          <w:sz w:val="26"/>
          <w:szCs w:val="26"/>
        </w:rPr>
        <w:t>осуществляют в части своей компетенции мониторинг организации горячего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="003F6902" w:rsidRPr="008751EA">
        <w:rPr>
          <w:rFonts w:ascii="Times New Roman" w:hAnsi="Times New Roman" w:cs="Times New Roman"/>
          <w:sz w:val="26"/>
          <w:szCs w:val="26"/>
        </w:rPr>
        <w:t>питания;</w:t>
      </w:r>
    </w:p>
    <w:p w:rsidR="003F6902" w:rsidRPr="008751EA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</w:t>
      </w:r>
      <w:r w:rsidR="003F6902" w:rsidRPr="008751EA">
        <w:rPr>
          <w:rFonts w:ascii="Times New Roman" w:hAnsi="Times New Roman" w:cs="Times New Roman"/>
          <w:sz w:val="26"/>
          <w:szCs w:val="26"/>
        </w:rPr>
        <w:t>предусматривают в планах воспитательной работы мероприятия,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направленные на формирование здорового образа жизни детей, потребности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в сбалансированном и рациональном питании, систематически выносят на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обсуждение в ходе родительских собраний вопросы обеспечения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 полноценным питанием;</w:t>
      </w:r>
    </w:p>
    <w:p w:rsidR="003F6902" w:rsidRPr="008751EA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</w:t>
      </w:r>
      <w:r w:rsidR="003F6902" w:rsidRPr="008751EA">
        <w:rPr>
          <w:rFonts w:ascii="Times New Roman" w:hAnsi="Times New Roman" w:cs="Times New Roman"/>
          <w:sz w:val="26"/>
          <w:szCs w:val="26"/>
        </w:rPr>
        <w:t>выносят на обсуждение на заседаниях педагогического совета, совещаниях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="003F6902" w:rsidRPr="008751EA">
        <w:rPr>
          <w:rFonts w:ascii="Times New Roman" w:hAnsi="Times New Roman" w:cs="Times New Roman"/>
          <w:sz w:val="26"/>
          <w:szCs w:val="26"/>
        </w:rPr>
        <w:t>при директоре предложения по улучшению горячего питания.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6.6. Родители (законные представители) </w:t>
      </w:r>
      <w:proofErr w:type="gramStart"/>
      <w:r w:rsidRPr="008751EA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Pr="008751E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представляют подтверждающие документы в случае, если ребенок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относится к льготной категории детей;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lastRenderedPageBreak/>
        <w:t>- сообщают классному руководителю о болезни ребенка или его временном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отсутствии в школе для снятия его с питания на период его фактического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отсутствия, а также предупреждают медицинского работника, классного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руководителя об имеющихся у ребенка аллергических реакциях на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продукты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ведут разъяснительную работу со своими детьми по привитию им навыков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здорового образа жизни и правильного питания;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вносят предложения по улучшению организации горячего питания в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школе;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- знакомятся с примерным и ежедневным меню;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- имеют право участвовать в мероприятиях по родительскому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организацией питания обучающихся.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proofErr w:type="gramStart"/>
      <w:r w:rsidRPr="008751EA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Pr="008751EA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организацией питания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7.1. Текущий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организацией питания осуществляют ответственные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работники школы, представители родительского контроля на основании программы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производственного контроля, утвержденной директором 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7.2. Проверку качества готовой кулинарной продукции осуществляет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1EA">
        <w:rPr>
          <w:rFonts w:ascii="Times New Roman" w:hAnsi="Times New Roman" w:cs="Times New Roman"/>
          <w:sz w:val="26"/>
          <w:szCs w:val="26"/>
        </w:rPr>
        <w:t>бракеражная</w:t>
      </w:r>
      <w:proofErr w:type="spellEnd"/>
      <w:r w:rsidRPr="008751EA">
        <w:rPr>
          <w:rFonts w:ascii="Times New Roman" w:hAnsi="Times New Roman" w:cs="Times New Roman"/>
          <w:sz w:val="26"/>
          <w:szCs w:val="26"/>
        </w:rPr>
        <w:t xml:space="preserve"> комиссия, деятельность которой регулируется Положением 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бракеражной комиссии. Состав комиссии утверждается приказом директора школы.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качеством, поступающих на пищеблок пищевых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продуктов и продовольственного сырья осуществляет медицинский работник в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соответствии с требованиями санитарных правил и федерального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 xml:space="preserve">7.4. Родительский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организацией питания детей в школе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предусматривает решение вопросов качественного и здорового питания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обучающихся, пропаганды здорового питания. Порядок проведения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 xml:space="preserve">мероприятий по родительскому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организацией питания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обучающихся, в том числе регламентирующего порядок доступа законных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представителей обучающихся в помещения для приема пищи,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регламентируется Положением образовательной организации о родительском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контроле. Инициативная группа от родителей / законных представителей по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входит в состав бракеражной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комиссии для рассмотрения основных вопросов, связанных с организацией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школьников.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1EA">
        <w:rPr>
          <w:rFonts w:ascii="Times New Roman" w:hAnsi="Times New Roman" w:cs="Times New Roman"/>
          <w:b/>
          <w:bCs/>
          <w:sz w:val="26"/>
          <w:szCs w:val="26"/>
        </w:rPr>
        <w:t>8. Ответственность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8.1. Все работники школы, отвечающие за организацию питания, несут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ответственность за вред, причиненный здоровью детей, связанный с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неисполнением или ненадлежащим исполнением обязанностей.</w:t>
      </w:r>
    </w:p>
    <w:p w:rsidR="003F6902" w:rsidRPr="008751EA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8.2. Родители (законные представители) несут предусмотренную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действующим законодательством ответственность за не уведомление школы 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наступлении обстоятельств, лишающих их права на получение льготного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питания для ребенка.</w:t>
      </w:r>
    </w:p>
    <w:p w:rsidR="00F25DD4" w:rsidRPr="008751EA" w:rsidRDefault="003F6902" w:rsidP="00F73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1EA">
        <w:rPr>
          <w:rFonts w:ascii="Times New Roman" w:hAnsi="Times New Roman" w:cs="Times New Roman"/>
          <w:sz w:val="26"/>
          <w:szCs w:val="26"/>
        </w:rPr>
        <w:t>8.3. Лица, виновные в нарушении требований организации питания,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привлекаются к дисциплинарной и материальной ответственности, а в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случаях, установленных законодательством Российской Федерации, – к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гражданск</w:t>
      </w:r>
      <w:proofErr w:type="gramStart"/>
      <w:r w:rsidRPr="008751E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8751EA">
        <w:rPr>
          <w:rFonts w:ascii="Times New Roman" w:hAnsi="Times New Roman" w:cs="Times New Roman"/>
          <w:sz w:val="26"/>
          <w:szCs w:val="26"/>
        </w:rPr>
        <w:t xml:space="preserve"> правовой, административной и уголовной ответственности в</w:t>
      </w:r>
      <w:r w:rsidR="00F73776" w:rsidRPr="008751EA">
        <w:rPr>
          <w:rFonts w:ascii="Times New Roman" w:hAnsi="Times New Roman" w:cs="Times New Roman"/>
          <w:sz w:val="26"/>
          <w:szCs w:val="26"/>
        </w:rPr>
        <w:t xml:space="preserve"> </w:t>
      </w:r>
      <w:r w:rsidRPr="008751EA">
        <w:rPr>
          <w:rFonts w:ascii="Times New Roman" w:hAnsi="Times New Roman" w:cs="Times New Roman"/>
          <w:sz w:val="26"/>
          <w:szCs w:val="26"/>
        </w:rPr>
        <w:t>порядке, установленном федеральными законами</w:t>
      </w:r>
      <w:r w:rsidR="00A51B82" w:rsidRPr="008751EA">
        <w:rPr>
          <w:rFonts w:ascii="Times New Roman" w:hAnsi="Times New Roman" w:cs="Times New Roman"/>
          <w:sz w:val="26"/>
          <w:szCs w:val="26"/>
        </w:rPr>
        <w:t>.</w:t>
      </w:r>
    </w:p>
    <w:sectPr w:rsidR="00F25DD4" w:rsidRPr="008751EA" w:rsidSect="003F69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02"/>
    <w:rsid w:val="00053A50"/>
    <w:rsid w:val="00110EB8"/>
    <w:rsid w:val="003F1767"/>
    <w:rsid w:val="003F6902"/>
    <w:rsid w:val="00405D67"/>
    <w:rsid w:val="00557081"/>
    <w:rsid w:val="008751EA"/>
    <w:rsid w:val="008A1D5F"/>
    <w:rsid w:val="009F644E"/>
    <w:rsid w:val="00A51B82"/>
    <w:rsid w:val="00CB62CE"/>
    <w:rsid w:val="00D857E7"/>
    <w:rsid w:val="00DD3CF5"/>
    <w:rsid w:val="00F22CE9"/>
    <w:rsid w:val="00F25DD4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lvg</cp:lastModifiedBy>
  <cp:revision>7</cp:revision>
  <cp:lastPrinted>2021-04-15T08:04:00Z</cp:lastPrinted>
  <dcterms:created xsi:type="dcterms:W3CDTF">2021-03-10T05:20:00Z</dcterms:created>
  <dcterms:modified xsi:type="dcterms:W3CDTF">2021-04-15T08:05:00Z</dcterms:modified>
</cp:coreProperties>
</file>